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9E23" w14:textId="77777777" w:rsidR="00520125" w:rsidRDefault="00520125" w:rsidP="00520125">
      <w:pPr>
        <w:pStyle w:val="Standard"/>
      </w:pPr>
    </w:p>
    <w:p w14:paraId="446F9602" w14:textId="77777777" w:rsidR="00520125" w:rsidRDefault="00520125" w:rsidP="00520125">
      <w:pPr>
        <w:pStyle w:val="Standard"/>
        <w:autoSpaceDE w:val="0"/>
        <w:jc w:val="right"/>
      </w:pPr>
      <w:r>
        <w:t>…................................., dn. ..........................</w:t>
      </w:r>
    </w:p>
    <w:p w14:paraId="07DA96C8" w14:textId="77777777" w:rsidR="00520125" w:rsidRDefault="00520125" w:rsidP="00520125">
      <w:pPr>
        <w:pStyle w:val="Standard"/>
        <w:autoSpaceDE w:val="0"/>
      </w:pPr>
      <w:r>
        <w:t>.......................................</w:t>
      </w:r>
    </w:p>
    <w:p w14:paraId="67D73824" w14:textId="77777777" w:rsidR="00520125" w:rsidRDefault="00520125" w:rsidP="00520125">
      <w:pPr>
        <w:pStyle w:val="Standard"/>
        <w:autoSpaceDE w:val="0"/>
      </w:pP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       ( Wnioskodawca )</w:t>
      </w:r>
    </w:p>
    <w:p w14:paraId="4691B3D7" w14:textId="77777777" w:rsidR="00520125" w:rsidRDefault="00520125" w:rsidP="00520125">
      <w:pPr>
        <w:pStyle w:val="Standard"/>
        <w:autoSpaceDE w:val="0"/>
      </w:pPr>
      <w:r>
        <w:t>.......................................</w:t>
      </w:r>
    </w:p>
    <w:p w14:paraId="5EAD151F" w14:textId="77777777" w:rsidR="00520125" w:rsidRDefault="00520125" w:rsidP="00520125">
      <w:pPr>
        <w:pStyle w:val="Standard"/>
        <w:autoSpaceDE w:val="0"/>
      </w:pPr>
      <w:r>
        <w:t xml:space="preserve">           </w:t>
      </w:r>
    </w:p>
    <w:p w14:paraId="3110342F" w14:textId="77777777" w:rsidR="00520125" w:rsidRDefault="00520125" w:rsidP="00520125">
      <w:pPr>
        <w:pStyle w:val="Standard"/>
        <w:autoSpaceDE w:val="0"/>
      </w:pPr>
      <w:r>
        <w:t>.......................................</w:t>
      </w:r>
    </w:p>
    <w:p w14:paraId="55AEB475" w14:textId="77777777" w:rsidR="00520125" w:rsidRDefault="00520125" w:rsidP="00520125">
      <w:pPr>
        <w:pStyle w:val="Standard"/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2A4DCDFD" w14:textId="77777777" w:rsidR="00520125" w:rsidRDefault="00520125" w:rsidP="00520125">
      <w:pPr>
        <w:pStyle w:val="Standard"/>
        <w:autoSpaceDE w:val="0"/>
      </w:pPr>
      <w:r>
        <w:t>........................................</w:t>
      </w:r>
    </w:p>
    <w:p w14:paraId="05E42274" w14:textId="77777777" w:rsidR="00520125" w:rsidRDefault="00520125" w:rsidP="00520125">
      <w:pPr>
        <w:pStyle w:val="Standard"/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tel.</w:t>
      </w:r>
    </w:p>
    <w:p w14:paraId="1C0A70D1" w14:textId="77777777" w:rsidR="00520125" w:rsidRDefault="00520125" w:rsidP="00520125">
      <w:pPr>
        <w:pStyle w:val="Standard"/>
        <w:autoSpaceDE w:val="0"/>
        <w:rPr>
          <w:sz w:val="16"/>
          <w:szCs w:val="16"/>
        </w:rPr>
      </w:pPr>
    </w:p>
    <w:p w14:paraId="5796D000" w14:textId="77777777" w:rsidR="00520125" w:rsidRDefault="00520125" w:rsidP="00520125">
      <w:pPr>
        <w:pStyle w:val="Standard"/>
        <w:autoSpaceDE w:val="0"/>
        <w:rPr>
          <w:sz w:val="16"/>
          <w:szCs w:val="16"/>
        </w:rPr>
      </w:pPr>
    </w:p>
    <w:p w14:paraId="2593DCEF" w14:textId="517D590D" w:rsidR="00520125" w:rsidRPr="00C93D07" w:rsidRDefault="00C93D07" w:rsidP="00C93D07">
      <w:pPr>
        <w:pStyle w:val="Standard"/>
        <w:autoSpaceDE w:val="0"/>
        <w:ind w:left="3540" w:firstLine="708"/>
        <w:rPr>
          <w:b/>
          <w:bCs/>
          <w:sz w:val="28"/>
          <w:szCs w:val="28"/>
        </w:rPr>
      </w:pPr>
      <w:r w:rsidRPr="00C93D07">
        <w:rPr>
          <w:b/>
          <w:bCs/>
          <w:sz w:val="28"/>
          <w:szCs w:val="28"/>
        </w:rPr>
        <w:t>Urząd Miasta i Gminy Włodowice</w:t>
      </w:r>
    </w:p>
    <w:p w14:paraId="50CE2083" w14:textId="1A65A1D0" w:rsidR="00C93D07" w:rsidRPr="00C93D07" w:rsidRDefault="00C93D07" w:rsidP="00C93D07">
      <w:pPr>
        <w:pStyle w:val="Standard"/>
        <w:autoSpaceDE w:val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C93D07">
        <w:rPr>
          <w:b/>
          <w:bCs/>
          <w:sz w:val="28"/>
          <w:szCs w:val="28"/>
        </w:rPr>
        <w:t>l. Krakowska 26</w:t>
      </w:r>
    </w:p>
    <w:p w14:paraId="33F43A85" w14:textId="7A14231B" w:rsidR="00C93D07" w:rsidRPr="00C93D07" w:rsidRDefault="00C93D07" w:rsidP="00C93D07">
      <w:pPr>
        <w:pStyle w:val="Standard"/>
        <w:autoSpaceDE w:val="0"/>
        <w:ind w:left="3540" w:firstLine="708"/>
        <w:rPr>
          <w:sz w:val="28"/>
          <w:szCs w:val="28"/>
        </w:rPr>
      </w:pPr>
      <w:r w:rsidRPr="00C93D07">
        <w:rPr>
          <w:b/>
          <w:bCs/>
          <w:sz w:val="28"/>
          <w:szCs w:val="28"/>
        </w:rPr>
        <w:t>42-421 Włodowice</w:t>
      </w:r>
    </w:p>
    <w:p w14:paraId="348F7698" w14:textId="77777777" w:rsidR="00520125" w:rsidRDefault="00520125" w:rsidP="00520125">
      <w:pPr>
        <w:pStyle w:val="Standard"/>
        <w:autoSpaceDE w:val="0"/>
        <w:rPr>
          <w:sz w:val="16"/>
          <w:szCs w:val="16"/>
        </w:rPr>
      </w:pPr>
    </w:p>
    <w:p w14:paraId="7EC580C7" w14:textId="77777777" w:rsidR="00520125" w:rsidRDefault="00520125" w:rsidP="00520125">
      <w:pPr>
        <w:pStyle w:val="Standard"/>
        <w:autoSpaceDE w:val="0"/>
      </w:pPr>
    </w:p>
    <w:p w14:paraId="79EA5125" w14:textId="77777777" w:rsidR="00520125" w:rsidRDefault="00520125" w:rsidP="00520125">
      <w:pPr>
        <w:pStyle w:val="Nagwek1"/>
        <w:autoSpaceDE w:val="0"/>
        <w:rPr>
          <w:sz w:val="28"/>
          <w:szCs w:val="28"/>
        </w:rPr>
      </w:pPr>
      <w:r>
        <w:rPr>
          <w:sz w:val="28"/>
          <w:szCs w:val="28"/>
        </w:rPr>
        <w:t>Z G Ł O S Z E N I E</w:t>
      </w:r>
    </w:p>
    <w:p w14:paraId="2D37E636" w14:textId="77777777" w:rsidR="00520125" w:rsidRDefault="00520125" w:rsidP="00520125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ZAMIARU USUNIĘCIA DRZEW/A, KRZEWÓW</w:t>
      </w:r>
    </w:p>
    <w:p w14:paraId="54878380" w14:textId="77777777" w:rsidR="00520125" w:rsidRDefault="00520125" w:rsidP="00520125">
      <w:pPr>
        <w:pStyle w:val="Standard"/>
        <w:autoSpaceDE w:val="0"/>
        <w:jc w:val="center"/>
        <w:rPr>
          <w:b/>
          <w:bCs/>
        </w:rPr>
      </w:pPr>
    </w:p>
    <w:p w14:paraId="7D931CF8" w14:textId="77777777" w:rsidR="00C93D07" w:rsidRDefault="00C93D07" w:rsidP="00C93D07">
      <w:pPr>
        <w:pStyle w:val="Standard"/>
        <w:autoSpaceDE w:val="0"/>
        <w:spacing w:line="360" w:lineRule="auto"/>
        <w:jc w:val="both"/>
        <w:rPr>
          <w:b/>
          <w:bCs/>
        </w:rPr>
      </w:pPr>
    </w:p>
    <w:p w14:paraId="2AC56729" w14:textId="27C19B60" w:rsidR="00520125" w:rsidRDefault="00520125" w:rsidP="00C93D07">
      <w:pPr>
        <w:pStyle w:val="Standard"/>
        <w:autoSpaceDE w:val="0"/>
        <w:spacing w:line="360" w:lineRule="auto"/>
      </w:pPr>
      <w:r>
        <w:t>Z terenu nieruchomości (miejscowość, ulica, nr geodezyjny działki</w:t>
      </w:r>
      <w:r w:rsidR="00C93D07">
        <w:t xml:space="preserve">): </w:t>
      </w: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Gatunek drzew/a oraz pomiary w obwodzie na wys. 5 cm od gruntu i 130 cm od gruntu:</w:t>
      </w:r>
    </w:p>
    <w:p w14:paraId="72136336" w14:textId="77777777" w:rsidR="00520125" w:rsidRDefault="00520125" w:rsidP="00C93D07">
      <w:pPr>
        <w:pStyle w:val="Standard"/>
        <w:autoSpaceDE w:val="0"/>
        <w:spacing w:line="360" w:lineRule="auto"/>
        <w:jc w:val="both"/>
      </w:pPr>
      <w:r>
        <w:t>................................................................................................................................................</w:t>
      </w:r>
    </w:p>
    <w:p w14:paraId="6CD20E38" w14:textId="77777777" w:rsidR="00520125" w:rsidRDefault="00520125" w:rsidP="00C93D07">
      <w:pPr>
        <w:pStyle w:val="Standard"/>
        <w:autoSpaceDE w:val="0"/>
        <w:spacing w:line="360" w:lineRule="auto"/>
        <w:jc w:val="both"/>
      </w:pPr>
      <w:r>
        <w:t>................................................................................................................................................</w:t>
      </w:r>
    </w:p>
    <w:p w14:paraId="51786112" w14:textId="77777777" w:rsidR="00520125" w:rsidRDefault="00520125" w:rsidP="00C93D07">
      <w:pPr>
        <w:pStyle w:val="Standard"/>
        <w:autoSpaceDE w:val="0"/>
        <w:spacing w:line="360" w:lineRule="auto"/>
        <w:jc w:val="both"/>
      </w:pPr>
      <w:r>
        <w:t>................................................................................................................................................</w:t>
      </w:r>
    </w:p>
    <w:p w14:paraId="1230CA94" w14:textId="77777777" w:rsidR="00520125" w:rsidRDefault="00520125" w:rsidP="00C93D07">
      <w:pPr>
        <w:pStyle w:val="Standard"/>
        <w:autoSpaceDE w:val="0"/>
        <w:spacing w:line="360" w:lineRule="auto"/>
        <w:jc w:val="both"/>
      </w:pPr>
      <w:r>
        <w:t>................................................................................................................................................</w:t>
      </w:r>
    </w:p>
    <w:p w14:paraId="74D85DD7" w14:textId="77777777" w:rsidR="00520125" w:rsidRDefault="00520125" w:rsidP="00C93D07">
      <w:pPr>
        <w:pStyle w:val="Standard"/>
        <w:autoSpaceDE w:val="0"/>
        <w:spacing w:line="360" w:lineRule="auto"/>
        <w:jc w:val="both"/>
      </w:pPr>
      <w:r>
        <w:t>Krzewy: …............................... m²</w:t>
      </w:r>
    </w:p>
    <w:p w14:paraId="2B94E549" w14:textId="77777777" w:rsidR="00520125" w:rsidRDefault="00520125" w:rsidP="00C93D07">
      <w:pPr>
        <w:pStyle w:val="Standard"/>
        <w:autoSpaceDE w:val="0"/>
        <w:spacing w:line="360" w:lineRule="auto"/>
        <w:jc w:val="both"/>
      </w:pPr>
      <w:r>
        <w:t>Tytuł własności do nieruchomości: …...................................................................................</w:t>
      </w:r>
    </w:p>
    <w:p w14:paraId="0A2CF5D1" w14:textId="77777777" w:rsidR="00520125" w:rsidRDefault="00520125" w:rsidP="00C93D07">
      <w:pPr>
        <w:pStyle w:val="Standard"/>
        <w:autoSpaceDE w:val="0"/>
        <w:spacing w:line="360" w:lineRule="auto"/>
        <w:ind w:left="360"/>
        <w:jc w:val="both"/>
      </w:pPr>
    </w:p>
    <w:p w14:paraId="79DF13A9" w14:textId="77777777" w:rsidR="00520125" w:rsidRDefault="00520125" w:rsidP="00C93D07">
      <w:pPr>
        <w:pStyle w:val="Standard"/>
        <w:autoSpaceDE w:val="0"/>
        <w:spacing w:line="360" w:lineRule="auto"/>
        <w:jc w:val="both"/>
      </w:pPr>
      <w:r>
        <w:t>W załączeniu przedkładam (właściwe podkreślić):</w:t>
      </w:r>
    </w:p>
    <w:p w14:paraId="7E023832" w14:textId="2804E384" w:rsidR="00520125" w:rsidRDefault="00C93D07" w:rsidP="00C93D07">
      <w:pPr>
        <w:pStyle w:val="Standard"/>
        <w:autoSpaceDE w:val="0"/>
        <w:spacing w:line="360" w:lineRule="auto"/>
        <w:jc w:val="both"/>
      </w:pPr>
      <w:r>
        <w:t xml:space="preserve">- </w:t>
      </w:r>
      <w:r w:rsidR="00520125">
        <w:t>kopia mapy ewidencyjnej lub odręczny szkic sytuacyjny, na której naniesiono drzewo/a, krzewy do usunięcia</w:t>
      </w:r>
    </w:p>
    <w:p w14:paraId="3632D578" w14:textId="77777777" w:rsidR="00520125" w:rsidRDefault="00520125" w:rsidP="00C93D07">
      <w:pPr>
        <w:pStyle w:val="Standard"/>
        <w:autoSpaceDE w:val="0"/>
        <w:jc w:val="both"/>
      </w:pPr>
    </w:p>
    <w:p w14:paraId="57342772" w14:textId="77777777" w:rsidR="00520125" w:rsidRDefault="00520125" w:rsidP="00C93D07">
      <w:pPr>
        <w:pStyle w:val="Standard"/>
        <w:autoSpaceDE w:val="0"/>
        <w:jc w:val="both"/>
      </w:pPr>
      <w:r>
        <w:t>...........................................................                                            …....................................................</w:t>
      </w:r>
    </w:p>
    <w:p w14:paraId="06DA2BDD" w14:textId="77777777" w:rsidR="00520125" w:rsidRDefault="00520125" w:rsidP="00C93D07">
      <w:pPr>
        <w:pStyle w:val="Standard"/>
        <w:autoSpaceDE w:val="0"/>
        <w:jc w:val="both"/>
      </w:pPr>
      <w:r>
        <w:t xml:space="preserve">        </w:t>
      </w:r>
      <w:r>
        <w:rPr>
          <w:sz w:val="20"/>
          <w:szCs w:val="20"/>
        </w:rPr>
        <w:t>podpis współwłaściciela                                                                                          podpis właściciela</w:t>
      </w:r>
    </w:p>
    <w:p w14:paraId="7AD182E4" w14:textId="77777777" w:rsidR="00520125" w:rsidRDefault="00520125" w:rsidP="00C93D07">
      <w:pPr>
        <w:pStyle w:val="Standard"/>
        <w:autoSpaceDE w:val="0"/>
        <w:jc w:val="both"/>
        <w:rPr>
          <w:sz w:val="20"/>
          <w:szCs w:val="20"/>
        </w:rPr>
      </w:pPr>
    </w:p>
    <w:p w14:paraId="52975B37" w14:textId="77777777" w:rsidR="00520125" w:rsidRDefault="00520125" w:rsidP="00C93D07">
      <w:pPr>
        <w:pStyle w:val="Standard"/>
        <w:autoSpaceDE w:val="0"/>
        <w:jc w:val="both"/>
        <w:rPr>
          <w:sz w:val="20"/>
          <w:szCs w:val="20"/>
        </w:rPr>
      </w:pPr>
    </w:p>
    <w:p w14:paraId="13932686" w14:textId="77777777" w:rsidR="00520125" w:rsidRDefault="00520125" w:rsidP="00520125">
      <w:pPr>
        <w:pStyle w:val="Standard"/>
        <w:autoSpaceDE w:val="0"/>
      </w:pPr>
    </w:p>
    <w:p w14:paraId="0F39987B" w14:textId="77777777" w:rsidR="00520125" w:rsidRDefault="00520125" w:rsidP="00C93D07">
      <w:pPr>
        <w:pStyle w:val="Defaul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Informacje dodatkowe:</w:t>
      </w:r>
    </w:p>
    <w:p w14:paraId="2F9B6A32" w14:textId="77777777" w:rsidR="00520125" w:rsidRDefault="00520125" w:rsidP="00C93D07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7845CCE3" w14:textId="77777777" w:rsidR="00520125" w:rsidRDefault="00520125" w:rsidP="00C93D07">
      <w:pPr>
        <w:pStyle w:val="Default"/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 Zgłoszenie dotyczy usunięcia drzew, które rosną na nieruchomościach stanowiących własność osób fizycznych i są usuwane na cele niezwiązane z prowadzeniem działalności gospodarczej.</w:t>
      </w:r>
    </w:p>
    <w:p w14:paraId="203C11DF" w14:textId="77777777" w:rsidR="00520125" w:rsidRDefault="00520125" w:rsidP="00C93D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 Obowiązek zgłoszenia dotyczy zamiaru usunięcia drzew, których pień mierzony na wysokości 5 cm przekracza:</w:t>
      </w:r>
    </w:p>
    <w:p w14:paraId="3B865202" w14:textId="2DB2EAF6" w:rsidR="00520125" w:rsidRDefault="00C93D07" w:rsidP="00C93D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520125">
        <w:rPr>
          <w:rFonts w:ascii="Times New Roman" w:hAnsi="Times New Roman"/>
          <w:sz w:val="22"/>
          <w:szCs w:val="22"/>
        </w:rPr>
        <w:t>80 cm - w przypadku topoli, wierzb, klonu jesionolistnego oraz klonu srebrzystego,</w:t>
      </w:r>
    </w:p>
    <w:p w14:paraId="75321781" w14:textId="2EE6C9AC" w:rsidR="00520125" w:rsidRDefault="00C93D07" w:rsidP="00C93D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520125">
        <w:rPr>
          <w:rFonts w:ascii="Times New Roman" w:hAnsi="Times New Roman"/>
          <w:sz w:val="22"/>
          <w:szCs w:val="22"/>
        </w:rPr>
        <w:t>65 cm - w przypadku kasztanowca zwyczajnego, robinii akacjowej oraz</w:t>
      </w:r>
      <w:r>
        <w:rPr>
          <w:rFonts w:ascii="Times New Roman" w:hAnsi="Times New Roman"/>
          <w:sz w:val="22"/>
          <w:szCs w:val="22"/>
        </w:rPr>
        <w:t xml:space="preserve"> </w:t>
      </w:r>
      <w:r w:rsidR="00520125">
        <w:rPr>
          <w:rFonts w:ascii="Times New Roman" w:hAnsi="Times New Roman"/>
          <w:sz w:val="22"/>
          <w:szCs w:val="22"/>
        </w:rPr>
        <w:t xml:space="preserve">platanu </w:t>
      </w:r>
      <w:proofErr w:type="spellStart"/>
      <w:r w:rsidR="00520125">
        <w:rPr>
          <w:rFonts w:ascii="Times New Roman" w:hAnsi="Times New Roman"/>
          <w:sz w:val="22"/>
          <w:szCs w:val="22"/>
        </w:rPr>
        <w:t>klonolistnego</w:t>
      </w:r>
      <w:proofErr w:type="spellEnd"/>
      <w:r w:rsidR="00520125">
        <w:rPr>
          <w:rFonts w:ascii="Times New Roman" w:hAnsi="Times New Roman"/>
          <w:sz w:val="22"/>
          <w:szCs w:val="22"/>
        </w:rPr>
        <w:t>,</w:t>
      </w:r>
    </w:p>
    <w:p w14:paraId="1DBC9EAF" w14:textId="0B0124E3" w:rsidR="00520125" w:rsidRDefault="00C93D07" w:rsidP="00C93D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520125">
        <w:rPr>
          <w:rFonts w:ascii="Times New Roman" w:hAnsi="Times New Roman"/>
          <w:sz w:val="22"/>
          <w:szCs w:val="22"/>
        </w:rPr>
        <w:t>50 cm - w przypadku pozostałych gatunków drzew.</w:t>
      </w:r>
    </w:p>
    <w:p w14:paraId="3ED94075" w14:textId="77777777" w:rsidR="00520125" w:rsidRDefault="00520125" w:rsidP="00C93D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 W terminie 21 dni od dnia doręczenia zgłoszenia, pracownik Urzędu  dokona oględzin drzew.</w:t>
      </w:r>
    </w:p>
    <w:p w14:paraId="7660062B" w14:textId="77777777" w:rsidR="00520125" w:rsidRDefault="00520125" w:rsidP="00C93D07">
      <w:pPr>
        <w:pStyle w:val="Default"/>
        <w:tabs>
          <w:tab w:val="left" w:pos="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Po dokonaniu oględzin Organ Gminy w terminie 14 dni od dnia oględzin może w drodze decyzji administracyjnej wnieść sprzeciw. Usunięcie drzew może nastąpić, jeżeli organ nie wniósł sprzeciwu. Drzewa powinny zostać usunięte przed upływem 6 miesięcy od terminu przeprowadzenia oględzin, w innym wypadku konieczne będzie dokonanie ponownego zgłoszenia zamiaru usunięcia drzewa.</w:t>
      </w:r>
    </w:p>
    <w:p w14:paraId="24BB290E" w14:textId="18AF3AF2" w:rsidR="00520125" w:rsidRDefault="00C93D07" w:rsidP="00C93D07">
      <w:pPr>
        <w:pStyle w:val="Standard"/>
        <w:autoSpaceDE w:val="0"/>
        <w:spacing w:line="276" w:lineRule="auto"/>
      </w:pPr>
      <w:r>
        <w:rPr>
          <w:rFonts w:eastAsia="Arial" w:cs="Arial"/>
          <w:sz w:val="22"/>
          <w:szCs w:val="22"/>
        </w:rPr>
        <w:t>5</w:t>
      </w:r>
      <w:r w:rsidR="00520125">
        <w:rPr>
          <w:rFonts w:eastAsia="Arial" w:cs="Arial"/>
          <w:sz w:val="22"/>
          <w:szCs w:val="22"/>
        </w:rPr>
        <w:t>.</w:t>
      </w:r>
      <w:r w:rsidR="00520125">
        <w:rPr>
          <w:rFonts w:eastAsia="Arial" w:cs="Arial"/>
          <w:color w:val="FF0000"/>
          <w:sz w:val="22"/>
          <w:szCs w:val="22"/>
        </w:rPr>
        <w:t xml:space="preserve"> </w:t>
      </w:r>
      <w:r w:rsidR="00520125">
        <w:rPr>
          <w:rFonts w:eastAsia="Arial" w:cs="Arial"/>
          <w:sz w:val="22"/>
          <w:szCs w:val="22"/>
        </w:rPr>
        <w:t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</w:t>
      </w:r>
    </w:p>
    <w:p w14:paraId="3B22C7AB" w14:textId="77777777" w:rsidR="00520125" w:rsidRDefault="00520125" w:rsidP="00C93D07">
      <w:pPr>
        <w:pStyle w:val="Default"/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4052ACD5" w14:textId="77777777" w:rsidR="00520125" w:rsidRDefault="00520125" w:rsidP="00C93D07">
      <w:pPr>
        <w:pStyle w:val="Standard"/>
        <w:spacing w:line="276" w:lineRule="auto"/>
      </w:pPr>
    </w:p>
    <w:p w14:paraId="3EBD4CAF" w14:textId="77777777" w:rsidR="00A75C02" w:rsidRDefault="00A75C02" w:rsidP="00C93D07">
      <w:pPr>
        <w:spacing w:line="276" w:lineRule="auto"/>
      </w:pPr>
    </w:p>
    <w:sectPr w:rsidR="00A75C02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909"/>
    <w:multiLevelType w:val="multilevel"/>
    <w:tmpl w:val="38E2A8C2"/>
    <w:styleLink w:val="RTF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3240" w:hanging="360"/>
      </w:pPr>
      <w:rPr>
        <w:rFonts w:ascii="Times New Roman" w:hAnsi="Times New Roman"/>
      </w:rPr>
    </w:lvl>
  </w:abstractNum>
  <w:num w:numId="1" w16cid:durableId="1731881413">
    <w:abstractNumId w:val="0"/>
  </w:num>
  <w:num w:numId="2" w16cid:durableId="49264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25"/>
    <w:rsid w:val="00267E29"/>
    <w:rsid w:val="00520125"/>
    <w:rsid w:val="00772336"/>
    <w:rsid w:val="00A75C02"/>
    <w:rsid w:val="00C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631C"/>
  <w15:chartTrackingRefBased/>
  <w15:docId w15:val="{DF8DCA07-EF04-4513-9D61-7CB6A9A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52012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0125"/>
    <w:rPr>
      <w:rFonts w:ascii="Times New Roman" w:eastAsia="Arial Unicode MS" w:hAnsi="Times New Roman" w:cs="Tahoma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52012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520125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pl-PL"/>
    </w:rPr>
  </w:style>
  <w:style w:type="numbering" w:customStyle="1" w:styleId="RTFNum2">
    <w:name w:val="RTF_Num 2"/>
    <w:basedOn w:val="Bezlisty"/>
    <w:rsid w:val="005201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gwlodowice1@outlook.com</cp:lastModifiedBy>
  <cp:revision>2</cp:revision>
  <cp:lastPrinted>2023-05-11T09:27:00Z</cp:lastPrinted>
  <dcterms:created xsi:type="dcterms:W3CDTF">2023-05-11T09:27:00Z</dcterms:created>
  <dcterms:modified xsi:type="dcterms:W3CDTF">2023-05-11T09:27:00Z</dcterms:modified>
</cp:coreProperties>
</file>