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B4C5" w14:textId="5319D4A8" w:rsidR="006C6A8C" w:rsidRDefault="00993A26" w:rsidP="005E1F91">
      <w:pPr>
        <w:pStyle w:val="Tytu"/>
        <w:tabs>
          <w:tab w:val="left" w:pos="1005"/>
          <w:tab w:val="center" w:pos="4819"/>
        </w:tabs>
        <w:jc w:val="left"/>
        <w:rPr>
          <w:rFonts w:ascii="Calibri Light" w:hAnsi="Calibri Light" w:cs="Amiri Quran"/>
          <w:b w:val="0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6CF2EB10" wp14:editId="61E2C12D">
            <wp:simplePos x="0" y="0"/>
            <wp:positionH relativeFrom="column">
              <wp:posOffset>234315</wp:posOffset>
            </wp:positionH>
            <wp:positionV relativeFrom="paragraph">
              <wp:posOffset>-10160</wp:posOffset>
            </wp:positionV>
            <wp:extent cx="5658485" cy="504825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F91">
        <w:rPr>
          <w:rFonts w:ascii="Calibri Light" w:hAnsi="Calibri Light" w:cs="Amiri Quran"/>
          <w:b w:val="0"/>
          <w:bCs/>
          <w:sz w:val="24"/>
          <w:szCs w:val="24"/>
        </w:rPr>
        <w:tab/>
      </w:r>
      <w:r w:rsidR="005E1F91">
        <w:rPr>
          <w:rFonts w:ascii="Calibri Light" w:hAnsi="Calibri Light" w:cs="Amiri Quran"/>
          <w:b w:val="0"/>
          <w:bCs/>
          <w:sz w:val="24"/>
          <w:szCs w:val="24"/>
        </w:rPr>
        <w:tab/>
      </w:r>
      <w:r w:rsidR="006C6A8C" w:rsidRPr="00E84163">
        <w:rPr>
          <w:rFonts w:ascii="Calibri Light" w:hAnsi="Calibri Light" w:cs="Amiri Quran"/>
          <w:b w:val="0"/>
          <w:bCs/>
          <w:sz w:val="24"/>
          <w:szCs w:val="24"/>
        </w:rPr>
        <w:t xml:space="preserve">  </w:t>
      </w:r>
    </w:p>
    <w:p w14:paraId="6CACF1A3" w14:textId="77777777" w:rsidR="006C6A8C" w:rsidRDefault="006C6A8C" w:rsidP="006C6A8C">
      <w:pPr>
        <w:pStyle w:val="Tytu"/>
        <w:rPr>
          <w:rFonts w:ascii="Calibri Light" w:hAnsi="Calibri Light" w:cs="Amiri Quran"/>
          <w:b w:val="0"/>
          <w:bCs/>
          <w:sz w:val="24"/>
          <w:szCs w:val="24"/>
        </w:rPr>
      </w:pPr>
    </w:p>
    <w:p w14:paraId="41BEE5BD" w14:textId="77777777" w:rsidR="00F34F25" w:rsidRDefault="00F34F25" w:rsidP="00F34F25">
      <w:pPr>
        <w:pStyle w:val="Tytu"/>
        <w:jc w:val="left"/>
        <w:rPr>
          <w:rFonts w:ascii="Calibri Light" w:hAnsi="Calibri Light" w:cs="Amiri Quran"/>
          <w:b w:val="0"/>
          <w:bCs/>
          <w:sz w:val="24"/>
          <w:szCs w:val="24"/>
        </w:rPr>
      </w:pPr>
    </w:p>
    <w:p w14:paraId="53805050" w14:textId="77777777" w:rsidR="00F34F25" w:rsidRPr="00C26ED6" w:rsidRDefault="00F34F25" w:rsidP="005E1F91">
      <w:pPr>
        <w:pStyle w:val="Tytu"/>
        <w:rPr>
          <w:rFonts w:ascii="Calibri" w:hAnsi="Calibri" w:cs="Calibri"/>
          <w:b w:val="0"/>
          <w:bCs/>
          <w:sz w:val="23"/>
          <w:szCs w:val="23"/>
        </w:rPr>
      </w:pPr>
      <w:bookmarkStart w:id="0" w:name="_Hlk67910950"/>
      <w:r w:rsidRPr="00C26ED6">
        <w:rPr>
          <w:rFonts w:ascii="Calibri" w:hAnsi="Calibri" w:cs="Calibri"/>
          <w:b w:val="0"/>
          <w:bCs/>
          <w:sz w:val="21"/>
          <w:szCs w:val="21"/>
          <w:shd w:val="clear" w:color="auto" w:fill="FFFFFF"/>
        </w:rPr>
        <w:t>"Europejski Fundusz Rolny na rzecz Rozwoju Obszarów Wiejskich: Europa inwestująca w obszary wiejskie".</w:t>
      </w:r>
    </w:p>
    <w:bookmarkEnd w:id="0"/>
    <w:p w14:paraId="7C95DFEE" w14:textId="77777777" w:rsidR="006C6A8C" w:rsidRDefault="006C6A8C" w:rsidP="00D24777">
      <w:pPr>
        <w:spacing w:line="240" w:lineRule="auto"/>
        <w:jc w:val="center"/>
        <w:rPr>
          <w:rFonts w:cs="Times New Roman"/>
          <w:b/>
          <w:bCs/>
          <w:sz w:val="22"/>
          <w:szCs w:val="22"/>
        </w:rPr>
      </w:pPr>
    </w:p>
    <w:p w14:paraId="1CBCA99F" w14:textId="77777777" w:rsidR="006C6A8C" w:rsidRPr="006C6A8C" w:rsidRDefault="006C6A8C" w:rsidP="006C6A8C">
      <w:pPr>
        <w:pStyle w:val="Nagwek"/>
        <w:jc w:val="right"/>
        <w:rPr>
          <w:rFonts w:cs="Times New Roman"/>
          <w:bCs/>
          <w:color w:val="333333"/>
          <w:shd w:val="clear" w:color="auto" w:fill="FFFFFF"/>
        </w:rPr>
      </w:pPr>
      <w:r w:rsidRPr="006C6A8C">
        <w:rPr>
          <w:rFonts w:cs="Times New Roman"/>
          <w:bCs/>
          <w:color w:val="333333"/>
          <w:shd w:val="clear" w:color="auto" w:fill="FFFFFF"/>
        </w:rPr>
        <w:t>Załącznik nr 6 do SWZ</w:t>
      </w:r>
    </w:p>
    <w:p w14:paraId="0CC3EB7E" w14:textId="77777777" w:rsidR="006C6A8C" w:rsidRDefault="006C6A8C" w:rsidP="00D24777">
      <w:pPr>
        <w:spacing w:line="240" w:lineRule="auto"/>
        <w:jc w:val="center"/>
        <w:rPr>
          <w:rFonts w:cs="Times New Roman"/>
          <w:b/>
          <w:bCs/>
          <w:sz w:val="22"/>
          <w:szCs w:val="22"/>
        </w:rPr>
      </w:pPr>
    </w:p>
    <w:p w14:paraId="532DF320" w14:textId="77777777" w:rsidR="006C6A8C" w:rsidRPr="008F33E2" w:rsidRDefault="006C6A8C" w:rsidP="00D24777">
      <w:pPr>
        <w:spacing w:line="240" w:lineRule="auto"/>
        <w:jc w:val="center"/>
        <w:rPr>
          <w:rFonts w:cs="Times New Roman"/>
          <w:b/>
          <w:bCs/>
          <w:sz w:val="4"/>
          <w:szCs w:val="4"/>
        </w:rPr>
      </w:pPr>
    </w:p>
    <w:p w14:paraId="24D4EEDD" w14:textId="77777777" w:rsidR="002D0C3C" w:rsidRDefault="00985520" w:rsidP="002D0C3C">
      <w:pPr>
        <w:spacing w:line="240" w:lineRule="auto"/>
        <w:jc w:val="center"/>
        <w:rPr>
          <w:rFonts w:cs="Times New Roman"/>
          <w:b/>
          <w:bCs/>
          <w:kern w:val="2"/>
          <w:sz w:val="22"/>
          <w:szCs w:val="22"/>
        </w:rPr>
      </w:pPr>
      <w:r w:rsidRPr="00DC6E28">
        <w:rPr>
          <w:rFonts w:cs="Times New Roman"/>
          <w:b/>
          <w:bCs/>
          <w:sz w:val="22"/>
          <w:szCs w:val="22"/>
        </w:rPr>
        <w:t xml:space="preserve"> </w:t>
      </w:r>
      <w:r w:rsidR="002D0C3C">
        <w:rPr>
          <w:rFonts w:cs="Times New Roman"/>
          <w:b/>
          <w:bCs/>
          <w:sz w:val="22"/>
          <w:szCs w:val="22"/>
        </w:rPr>
        <w:t>UMOWA O ROBOTY BUDOWLANE (wzór)</w:t>
      </w:r>
    </w:p>
    <w:p w14:paraId="17DC5EC4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</w:p>
    <w:p w14:paraId="7C2C4DCE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Znak sprawy: </w:t>
      </w:r>
      <w:r>
        <w:rPr>
          <w:rFonts w:cs="Times New Roman"/>
          <w:sz w:val="22"/>
          <w:szCs w:val="22"/>
          <w:shd w:val="clear" w:color="auto" w:fill="FFFFFF"/>
        </w:rPr>
        <w:t>ZP.IX.272.0</w:t>
      </w:r>
      <w:r w:rsidR="008F33E2">
        <w:rPr>
          <w:rFonts w:cs="Times New Roman"/>
          <w:sz w:val="22"/>
          <w:szCs w:val="22"/>
          <w:shd w:val="clear" w:color="auto" w:fill="FFFFFF"/>
        </w:rPr>
        <w:t>3</w:t>
      </w:r>
      <w:r>
        <w:rPr>
          <w:rFonts w:cs="Times New Roman"/>
          <w:sz w:val="22"/>
          <w:szCs w:val="22"/>
          <w:shd w:val="clear" w:color="auto" w:fill="FFFFFF"/>
        </w:rPr>
        <w:t>0.2021</w:t>
      </w:r>
    </w:p>
    <w:p w14:paraId="4AB1D86A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</w:p>
    <w:p w14:paraId="23C828A9" w14:textId="77777777" w:rsidR="002D0C3C" w:rsidRDefault="002D0C3C" w:rsidP="002D0C3C">
      <w:pPr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zawarta w wyniku prowadzonego postępowania o udzielenie zamówienia, w trybie podstawowym bez negocjacji zgodnie z ustawą Prawo zamówień publicznych, w dniu …................... 2021 r. we Włodowicach,</w:t>
      </w:r>
    </w:p>
    <w:p w14:paraId="50CCA02E" w14:textId="77777777" w:rsidR="002D0C3C" w:rsidRDefault="002D0C3C" w:rsidP="002D0C3C">
      <w:pPr>
        <w:spacing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pomiędzy:</w:t>
      </w:r>
    </w:p>
    <w:p w14:paraId="5529D4CF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Gminą Włodowice, </w:t>
      </w:r>
      <w:r>
        <w:rPr>
          <w:rFonts w:cs="Times New Roman"/>
          <w:sz w:val="22"/>
          <w:szCs w:val="22"/>
        </w:rPr>
        <w:t xml:space="preserve">42-421 Włodowice, ul. Krakowska 26, zwaną dalej </w:t>
      </w:r>
      <w:r>
        <w:rPr>
          <w:rFonts w:cs="Times New Roman"/>
          <w:b/>
          <w:sz w:val="22"/>
          <w:szCs w:val="22"/>
        </w:rPr>
        <w:t>„</w:t>
      </w:r>
      <w:r>
        <w:rPr>
          <w:rFonts w:cs="Times New Roman"/>
          <w:b/>
          <w:bCs/>
          <w:sz w:val="22"/>
          <w:szCs w:val="22"/>
        </w:rPr>
        <w:t>Zamawiającym</w:t>
      </w:r>
      <w:r>
        <w:rPr>
          <w:rFonts w:cs="Times New Roman"/>
          <w:b/>
          <w:sz w:val="22"/>
          <w:szCs w:val="22"/>
        </w:rPr>
        <w:t>”</w:t>
      </w:r>
      <w:r>
        <w:rPr>
          <w:rFonts w:cs="Times New Roman"/>
          <w:sz w:val="22"/>
          <w:szCs w:val="22"/>
        </w:rPr>
        <w:t>, reprezentowaną przez:</w:t>
      </w:r>
    </w:p>
    <w:p w14:paraId="40D5E9B5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Wójta Gminy Włodowice - Adama </w:t>
      </w:r>
      <w:proofErr w:type="spellStart"/>
      <w:r>
        <w:rPr>
          <w:rFonts w:cs="Times New Roman"/>
          <w:sz w:val="22"/>
          <w:szCs w:val="22"/>
        </w:rPr>
        <w:t>Szmukier</w:t>
      </w:r>
      <w:proofErr w:type="spellEnd"/>
    </w:p>
    <w:p w14:paraId="69739CCB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 kontrasygnacie</w:t>
      </w:r>
    </w:p>
    <w:p w14:paraId="135301FF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Skarbnika Gminy Włodowice – Joanny Goj</w:t>
      </w:r>
    </w:p>
    <w:p w14:paraId="72805CD7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NIP 649-228-00-07</w:t>
      </w:r>
    </w:p>
    <w:p w14:paraId="41768FB4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REGON 151398741</w:t>
      </w:r>
    </w:p>
    <w:p w14:paraId="7C73BFEF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a</w:t>
      </w:r>
    </w:p>
    <w:p w14:paraId="7F9721F7" w14:textId="77777777" w:rsidR="002D0C3C" w:rsidRDefault="002D0C3C" w:rsidP="002D0C3C">
      <w:pPr>
        <w:spacing w:line="240" w:lineRule="auto"/>
        <w:jc w:val="both"/>
        <w:rPr>
          <w:rFonts w:eastAsia="SimSun" w:cs="Times New Roman"/>
          <w:bCs/>
          <w:sz w:val="22"/>
          <w:szCs w:val="22"/>
          <w:shd w:val="clear" w:color="auto" w:fill="FFFFFF"/>
          <w:lang w:eastAsia="hi-IN" w:bidi="hi-IN"/>
        </w:rPr>
      </w:pPr>
      <w:r>
        <w:rPr>
          <w:rFonts w:cs="Times New Roman"/>
          <w:b/>
          <w:color w:val="000000"/>
          <w:sz w:val="22"/>
          <w:szCs w:val="22"/>
        </w:rPr>
        <w:t>……………………………………………………………………………………………………...……</w:t>
      </w:r>
      <w:proofErr w:type="gramStart"/>
      <w:r>
        <w:rPr>
          <w:rFonts w:cs="Times New Roman"/>
          <w:b/>
          <w:color w:val="000000"/>
          <w:sz w:val="22"/>
          <w:szCs w:val="22"/>
        </w:rPr>
        <w:t>…….</w:t>
      </w:r>
      <w:proofErr w:type="gramEnd"/>
      <w:r>
        <w:rPr>
          <w:rFonts w:cs="Times New Roman"/>
          <w:b/>
          <w:color w:val="000000"/>
          <w:sz w:val="22"/>
          <w:szCs w:val="22"/>
        </w:rPr>
        <w:t>.</w:t>
      </w:r>
      <w:r>
        <w:rPr>
          <w:rFonts w:cs="Times New Roman"/>
          <w:b/>
          <w:color w:val="000000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zwanym dalej </w:t>
      </w:r>
      <w:r>
        <w:rPr>
          <w:rFonts w:cs="Times New Roman"/>
          <w:b/>
          <w:sz w:val="22"/>
          <w:szCs w:val="22"/>
        </w:rPr>
        <w:t>,,</w:t>
      </w:r>
      <w:r>
        <w:rPr>
          <w:rFonts w:cs="Times New Roman"/>
          <w:b/>
          <w:bCs/>
          <w:sz w:val="22"/>
          <w:szCs w:val="22"/>
        </w:rPr>
        <w:t>Wykonawcą</w:t>
      </w:r>
      <w:r>
        <w:rPr>
          <w:rFonts w:cs="Times New Roman"/>
          <w:b/>
          <w:sz w:val="22"/>
          <w:szCs w:val="22"/>
        </w:rPr>
        <w:t>”</w:t>
      </w:r>
    </w:p>
    <w:p w14:paraId="63FF0188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NIP: ……………………….</w:t>
      </w:r>
    </w:p>
    <w:p w14:paraId="48EAA189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REGON: …………………………</w:t>
      </w:r>
    </w:p>
    <w:p w14:paraId="6C43EA85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została zawarta umowa następującej treści.</w:t>
      </w:r>
    </w:p>
    <w:p w14:paraId="0488E3C9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</w:p>
    <w:p w14:paraId="1297460D" w14:textId="77777777" w:rsidR="002D0C3C" w:rsidRDefault="002D0C3C" w:rsidP="002D0C3C">
      <w:pPr>
        <w:spacing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1. Definicje</w:t>
      </w:r>
    </w:p>
    <w:p w14:paraId="506724C2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Użyte w treści umowy pojęcia i określenia należy rozumieć:</w:t>
      </w:r>
    </w:p>
    <w:p w14:paraId="1FF9FD9F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Przedmiot umowy - zakres rzeczowy określony w dokumentacji projektowej oraz specyfikacji technicznej wykonania i odbioru robót budowlanych, stanowiącej integralną część umowy.</w:t>
      </w:r>
    </w:p>
    <w:p w14:paraId="548379C1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Dokumentacja robót - projekty budowlane, rysunki, opisy, przedmiary robót, specyfikacje techniczne wykonania i odbioru robót budowlanych, kosztorysy, harmonogramy, opracowania lub inne dokumenty ustalające szczegółowy zakres robót budowlanych na podstawie, których realizowany jest przedmiot umowy.</w:t>
      </w:r>
    </w:p>
    <w:p w14:paraId="52E2B568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Plac budowy - przestrzeń, w której prowadzone są roboty budowlane wraz z zapleczem na materiały i urządzenia wykonawcy.</w:t>
      </w:r>
    </w:p>
    <w:p w14:paraId="5E563DE2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Harmonogram rzeczowo – finansowy - harmonogram wykonania robót określający poszczególne etapy lub elementy robót i ich wartość.</w:t>
      </w:r>
    </w:p>
    <w:p w14:paraId="2D90DE8B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Protokół konieczności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– dokument określający zakres rzeczowo-finansowy zmian w zakresie robót budowlanych sporządzany w przypadku wystąpienia robót dodatkowych, zamiennych lub potrzeby zaniechania wykonania niektórych robót, w celu prawidłowej realizacji przedmiotu Umowy.  </w:t>
      </w:r>
    </w:p>
    <w:p w14:paraId="29B6535D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Odbiór robót zanikających i ulegających zakryciu - odbiór polegający na ocenie ilości i jakości wykonanych robót, które w dalszym procesie wykonywania robót nie wystąpią lub ulegają zakryciu.                                                                                                                         </w:t>
      </w:r>
    </w:p>
    <w:p w14:paraId="52A8DA98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Odbiór częściowy - protokolarne przekazanie zgodnego z harmonogramem ustalonego w dokumentacji etapu robót, który to protokół zawiera ocenę wykonania robót.</w:t>
      </w:r>
    </w:p>
    <w:p w14:paraId="32D6E1D2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Odbiór końcowy - protokolarne, z udziałem stron umowy przekazanie przedmiotu umowy bez zastrzeżeń w stanie gotowym do eksploatacji użytkowania po pozytywnym zakończeniu odbiorów częściowych.</w:t>
      </w:r>
    </w:p>
    <w:p w14:paraId="78A1FEA4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Odbiór gwarancyjny – cyklicznie wykonywana kontrola skuteczności usunięcia przez Wykonawcę ujawnionych wad fizycznych przedmiotu umowy.</w:t>
      </w:r>
    </w:p>
    <w:p w14:paraId="79B2D31C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Odbiór ostateczny – odbiór po upływie okresu gwarancji jakości lub rękojmi, w zależności od tego, który okres jest dłuższy.                                                                                        </w:t>
      </w:r>
    </w:p>
    <w:p w14:paraId="5C59CAFD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Wada - cecha zmniejszająca wartość wykonanych robót ze względu na cel oznaczony w umowie lub wykonanych niezgodnie z dokumentacją Zamawiającego lub obowiązującymi w tym zakresie warunkami technicznymi wykonania robót, wiedzą techniczną, normami, lub innymi dokumentami wymaganymi </w:t>
      </w:r>
      <w:r>
        <w:rPr>
          <w:rFonts w:cs="Times New Roman"/>
          <w:sz w:val="22"/>
          <w:szCs w:val="22"/>
        </w:rPr>
        <w:lastRenderedPageBreak/>
        <w:t>przepisami prawa.</w:t>
      </w:r>
    </w:p>
    <w:p w14:paraId="7BCD2273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Dokument gwarancji - dokument gwarancyjny odrębnie wystawiony przez Wykonawcę na wykonany przedmiot umowy określający zakres i terminy oraz uprawnienia określone przez gwaranta, co do wykonanych robót oraz wbudowanych materiałów i urządzeń.</w:t>
      </w:r>
    </w:p>
    <w:p w14:paraId="07AF8E1E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Zabezpieczenie należytego wykonania umowy – kwota pieniężna lub zobowiązanie do jej zapłaty wnoszone przez Wykonawcę na rzecz Zamawiającego.</w:t>
      </w:r>
      <w:r>
        <w:rPr>
          <w:rStyle w:val="Domylnaczcionkaakapitu1"/>
          <w:rFonts w:cs="Times New Roman"/>
          <w:bCs/>
          <w:i/>
          <w:sz w:val="22"/>
          <w:szCs w:val="22"/>
        </w:rPr>
        <w:t xml:space="preserve"> </w:t>
      </w:r>
      <w:r>
        <w:rPr>
          <w:rStyle w:val="Uwydatnienie"/>
          <w:rFonts w:cs="Times New Roman"/>
          <w:bCs/>
          <w:i w:val="0"/>
          <w:sz w:val="22"/>
          <w:szCs w:val="22"/>
        </w:rPr>
        <w:t>Służy do pokrycia roszczeń z tytułu niewykonania lub nienależytego wykonania umowy</w:t>
      </w:r>
      <w:r>
        <w:rPr>
          <w:rFonts w:cs="Times New Roman"/>
          <w:i/>
          <w:sz w:val="22"/>
          <w:szCs w:val="22"/>
        </w:rPr>
        <w:t>.</w:t>
      </w:r>
    </w:p>
    <w:p w14:paraId="74EBBD95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Podwykonawca - osoba fizyczna lub prawna, z którą Wykonawca za zgodą Zamawiającego zawarł umowę o wykonanie części przedmiotu umowy.</w:t>
      </w:r>
    </w:p>
    <w:p w14:paraId="12D4EF2C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Siła wyższa - przez siłę wyższą Strony rozumieją zdarzenie nagłe, nieprzewidywalne i niezależne od woli Stron, uniemożliwiające wykonanie Umowy na stałe lub na pewien czas, któremu nie można zapobiec, ani przeciwdziałać przy zachowaniu należytej staranności.</w:t>
      </w:r>
    </w:p>
    <w:p w14:paraId="0DE83026" w14:textId="77777777" w:rsidR="002D0C3C" w:rsidRDefault="002D0C3C" w:rsidP="002B7FED">
      <w:pPr>
        <w:numPr>
          <w:ilvl w:val="0"/>
          <w:numId w:val="3"/>
        </w:numPr>
        <w:spacing w:line="240" w:lineRule="auto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Ustawa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 – ustawa z dnia 11 września 2019 r. Prawo zamówień publicznych (Dz.U. z 2019 r. poz. 2019 z </w:t>
      </w:r>
      <w:proofErr w:type="spellStart"/>
      <w:r>
        <w:rPr>
          <w:rFonts w:cs="Times New Roman"/>
          <w:sz w:val="22"/>
          <w:szCs w:val="22"/>
        </w:rPr>
        <w:t>późn</w:t>
      </w:r>
      <w:proofErr w:type="spellEnd"/>
      <w:r>
        <w:rPr>
          <w:rFonts w:cs="Times New Roman"/>
          <w:sz w:val="22"/>
          <w:szCs w:val="22"/>
        </w:rPr>
        <w:t>. zm.).</w:t>
      </w:r>
    </w:p>
    <w:p w14:paraId="1F8BC805" w14:textId="77777777" w:rsidR="002D0C3C" w:rsidRDefault="002D0C3C" w:rsidP="002D0C3C">
      <w:pPr>
        <w:spacing w:line="240" w:lineRule="auto"/>
        <w:jc w:val="center"/>
        <w:rPr>
          <w:rFonts w:eastAsia="Arial" w:cs="Times New Roman"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§ 2. Przedmiot umowy</w:t>
      </w:r>
    </w:p>
    <w:p w14:paraId="508533B8" w14:textId="77777777" w:rsidR="002D0C3C" w:rsidRDefault="002D0C3C" w:rsidP="002B7FED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Przedmiotem umowy jest robota budowlana, budowa kanalizacji sanitarnej w ramach zadania pn.: „Budowa kanalizacji w miejscowości Rudniki – etap II”.</w:t>
      </w:r>
    </w:p>
    <w:p w14:paraId="211DF3C3" w14:textId="77777777" w:rsidR="002D0C3C" w:rsidRDefault="002D0C3C" w:rsidP="002B7FED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Szczegółowy zakres i opis robót stanowi:</w:t>
      </w:r>
    </w:p>
    <w:p w14:paraId="151D321F" w14:textId="77777777" w:rsidR="002D0C3C" w:rsidRDefault="002D0C3C" w:rsidP="002B7FED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Projekt budowlany budowy kanalizacji sanitarnej wraz z Dokumentacją geotechniczną, </w:t>
      </w:r>
    </w:p>
    <w:p w14:paraId="1C187E2B" w14:textId="77777777" w:rsidR="002D0C3C" w:rsidRDefault="002D0C3C" w:rsidP="002B7FED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Projekt wykonawczy,</w:t>
      </w:r>
    </w:p>
    <w:p w14:paraId="72AD0638" w14:textId="77777777" w:rsidR="002D0C3C" w:rsidRDefault="002D0C3C" w:rsidP="002B7FED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Przedmiar robót,  </w:t>
      </w:r>
    </w:p>
    <w:p w14:paraId="72D480EF" w14:textId="77777777" w:rsidR="002D0C3C" w:rsidRDefault="002D0C3C" w:rsidP="002B7FED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Specyfikacja techniczna wykonania i odbioru robót budowlanych, </w:t>
      </w:r>
    </w:p>
    <w:p w14:paraId="5D6354EC" w14:textId="77777777" w:rsidR="002D0C3C" w:rsidRDefault="002D0C3C" w:rsidP="002D0C3C">
      <w:pPr>
        <w:spacing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opracowane przez Przedsiębiorstwo Produkcyjno-Handlowo-Usługowe „ADIR” SP. z o.o., Kielce - stanowiące Załącznik nr 7 do SWZ.</w:t>
      </w:r>
    </w:p>
    <w:p w14:paraId="46BDC491" w14:textId="77777777" w:rsidR="002D0C3C" w:rsidRDefault="002D0C3C" w:rsidP="002B7FED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jc w:val="both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Nazwy i kody Wspólnego Słownika Zamówień (CPV):  </w:t>
      </w:r>
    </w:p>
    <w:p w14:paraId="792AB88D" w14:textId="77777777" w:rsidR="002D0C3C" w:rsidRDefault="002D0C3C" w:rsidP="002D0C3C">
      <w:pPr>
        <w:spacing w:line="276" w:lineRule="auto"/>
        <w:ind w:left="360"/>
        <w:rPr>
          <w:rFonts w:eastAsia="SimSun" w:cs="Times New Roman"/>
          <w:sz w:val="22"/>
          <w:szCs w:val="22"/>
          <w:lang w:eastAsia="hi-IN" w:bidi="hi-IN"/>
        </w:rPr>
      </w:pPr>
      <w:r>
        <w:rPr>
          <w:rFonts w:eastAsia="SimSun" w:cs="Times New Roman"/>
          <w:sz w:val="22"/>
          <w:szCs w:val="22"/>
          <w:lang w:eastAsia="hi-IN" w:bidi="hi-IN"/>
        </w:rPr>
        <w:t>45230000-8 Roboty budowlane w zakresie budowy rurociągów, linii komunikacyjnych i elektroenergetycznych, autostrad, dróg, lotnisk i kolei, wyrównanie terenu</w:t>
      </w:r>
    </w:p>
    <w:p w14:paraId="76F6FD2B" w14:textId="77777777" w:rsidR="002D0C3C" w:rsidRDefault="002D0C3C" w:rsidP="002D0C3C">
      <w:pPr>
        <w:spacing w:line="276" w:lineRule="auto"/>
        <w:ind w:left="360"/>
        <w:rPr>
          <w:rFonts w:eastAsia="SimSun" w:cs="Times New Roman"/>
          <w:sz w:val="22"/>
          <w:szCs w:val="22"/>
          <w:lang w:eastAsia="hi-IN" w:bidi="hi-IN"/>
        </w:rPr>
      </w:pPr>
      <w:r>
        <w:rPr>
          <w:rFonts w:eastAsia="SimSun" w:cs="Times New Roman"/>
          <w:sz w:val="22"/>
          <w:szCs w:val="22"/>
          <w:lang w:eastAsia="hi-IN" w:bidi="hi-IN"/>
        </w:rPr>
        <w:t>45110000-1 Roboty w zakresie burzenia i rozbiórki obiektów budowlanych, roboty ziemne</w:t>
      </w:r>
    </w:p>
    <w:p w14:paraId="7C5B55E0" w14:textId="77777777" w:rsidR="002D0C3C" w:rsidRDefault="002D0C3C" w:rsidP="002D0C3C">
      <w:pPr>
        <w:spacing w:line="276" w:lineRule="auto"/>
        <w:ind w:left="360"/>
        <w:rPr>
          <w:rFonts w:eastAsia="SimSun" w:cs="Times New Roman"/>
          <w:sz w:val="22"/>
          <w:szCs w:val="22"/>
          <w:lang w:eastAsia="hi-IN" w:bidi="hi-IN"/>
        </w:rPr>
      </w:pPr>
      <w:r>
        <w:rPr>
          <w:rFonts w:eastAsia="SimSun" w:cs="Times New Roman"/>
          <w:sz w:val="22"/>
          <w:szCs w:val="22"/>
          <w:lang w:eastAsia="hi-IN" w:bidi="hi-IN"/>
        </w:rPr>
        <w:t>45232400-6 Roboty budowlane w zakresie kanałów ściekowych</w:t>
      </w:r>
    </w:p>
    <w:p w14:paraId="56FA6AEF" w14:textId="77777777" w:rsidR="002D0C3C" w:rsidRDefault="002D0C3C" w:rsidP="002D0C3C">
      <w:pPr>
        <w:spacing w:line="276" w:lineRule="auto"/>
        <w:ind w:left="360"/>
        <w:rPr>
          <w:rFonts w:eastAsia="SimSun" w:cs="Times New Roman"/>
          <w:sz w:val="22"/>
          <w:szCs w:val="22"/>
          <w:lang w:eastAsia="hi-IN" w:bidi="hi-IN"/>
        </w:rPr>
      </w:pPr>
      <w:r>
        <w:rPr>
          <w:rFonts w:eastAsia="SimSun" w:cs="Times New Roman"/>
          <w:sz w:val="22"/>
          <w:szCs w:val="22"/>
          <w:lang w:eastAsia="hi-IN" w:bidi="hi-IN"/>
        </w:rPr>
        <w:t>45100000-8 Przygotowanie terenu pod budowę</w:t>
      </w:r>
    </w:p>
    <w:p w14:paraId="5FE536B4" w14:textId="77777777" w:rsidR="008F33E2" w:rsidRPr="009A6F8C" w:rsidRDefault="008F33E2" w:rsidP="008F33E2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bookmarkStart w:id="1" w:name="_Hlk67904156"/>
      <w:r w:rsidRPr="009A6F8C">
        <w:rPr>
          <w:sz w:val="22"/>
          <w:szCs w:val="22"/>
        </w:rPr>
        <w:t xml:space="preserve">Zamówienie jest współfinansowane przez Unię Europejską ze środków Europejskiego Funduszu Rolnego na rzecz Rozwoju Obszarów Wiejskich w ramach Programu Rozwoju Obszarów Wiejskich na lata 2014-2020, poddziałanie </w:t>
      </w:r>
      <w:r w:rsidRPr="009A6F8C">
        <w:rPr>
          <w:rFonts w:eastAsia="Arial"/>
          <w:sz w:val="22"/>
          <w:szCs w:val="22"/>
        </w:rPr>
        <w:t>„Wsparcie inwestycji związanych z tworzeniem, ulepszaniem lub rozbudową wszystkich rodzajów małej infrastruktury, w tym inwestycji w energię odnawialną i w oszczędzanie energii” dla operacji typu „Gospodarka wodno-ściekowa”</w:t>
      </w:r>
      <w:r>
        <w:rPr>
          <w:rFonts w:eastAsia="Arial"/>
          <w:sz w:val="22"/>
          <w:szCs w:val="22"/>
        </w:rPr>
        <w:t>, tytuł operacji „Budowa kanalizacji sanitarnej w miejscowości Rudniki – II etap”.</w:t>
      </w:r>
    </w:p>
    <w:bookmarkEnd w:id="1"/>
    <w:p w14:paraId="77707619" w14:textId="77777777" w:rsidR="002D0C3C" w:rsidRPr="008F33E2" w:rsidRDefault="002D0C3C" w:rsidP="002D0C3C">
      <w:pPr>
        <w:spacing w:line="240" w:lineRule="auto"/>
        <w:rPr>
          <w:rFonts w:cs="Times New Roman"/>
          <w:sz w:val="12"/>
          <w:szCs w:val="12"/>
        </w:rPr>
      </w:pPr>
    </w:p>
    <w:p w14:paraId="306F8DB3" w14:textId="77777777" w:rsidR="002D0C3C" w:rsidRDefault="002D0C3C" w:rsidP="002D0C3C">
      <w:pPr>
        <w:spacing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§ 3. </w:t>
      </w:r>
      <w:r w:rsidR="008F33E2">
        <w:rPr>
          <w:rFonts w:cs="Times New Roman"/>
          <w:b/>
          <w:sz w:val="22"/>
          <w:szCs w:val="22"/>
        </w:rPr>
        <w:t>T</w:t>
      </w:r>
      <w:r>
        <w:rPr>
          <w:rFonts w:cs="Times New Roman"/>
          <w:b/>
          <w:sz w:val="22"/>
          <w:szCs w:val="22"/>
        </w:rPr>
        <w:t>ermin wykonania przedmiotu umowy</w:t>
      </w:r>
    </w:p>
    <w:p w14:paraId="429BE62B" w14:textId="77777777" w:rsidR="002D0C3C" w:rsidRPr="00426DE9" w:rsidRDefault="002D0C3C" w:rsidP="002B7FED">
      <w:pPr>
        <w:numPr>
          <w:ilvl w:val="0"/>
          <w:numId w:val="6"/>
        </w:numPr>
        <w:spacing w:line="24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Przedmiot umowy należy zrealizować w </w:t>
      </w:r>
      <w:r w:rsidRPr="00426DE9">
        <w:rPr>
          <w:rFonts w:cs="Times New Roman"/>
          <w:sz w:val="22"/>
          <w:szCs w:val="22"/>
        </w:rPr>
        <w:t xml:space="preserve">terminie: </w:t>
      </w:r>
      <w:r w:rsidRPr="00426DE9">
        <w:rPr>
          <w:rFonts w:cs="Times New Roman"/>
          <w:b/>
          <w:sz w:val="22"/>
          <w:szCs w:val="22"/>
        </w:rPr>
        <w:t xml:space="preserve">do 6 miesięcy od dnia zawarcia umowy. </w:t>
      </w:r>
    </w:p>
    <w:p w14:paraId="71D9C6CD" w14:textId="77777777" w:rsidR="002D0C3C" w:rsidRDefault="002D0C3C" w:rsidP="002B7FED">
      <w:pPr>
        <w:numPr>
          <w:ilvl w:val="0"/>
          <w:numId w:val="6"/>
        </w:numPr>
        <w:spacing w:line="240" w:lineRule="auto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Przez wykonanie przedmiotu umowy rozumie się wykonanie robót budowlanych i dokonanie odbioru końcowego, przekazanie </w:t>
      </w:r>
      <w:r>
        <w:rPr>
          <w:rFonts w:cs="Times New Roman"/>
          <w:sz w:val="22"/>
          <w:szCs w:val="22"/>
        </w:rPr>
        <w:t xml:space="preserve">Zamawiającemu wszystkich znajdujących się w posiadaniu Wykonawcy dokumentów określonych co do rodzaju w § 8 niniejszej umowy.                                                                                                 </w:t>
      </w:r>
    </w:p>
    <w:p w14:paraId="4AAC95BE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</w:p>
    <w:p w14:paraId="59F969D2" w14:textId="77777777" w:rsidR="002D0C3C" w:rsidRDefault="002D0C3C" w:rsidP="002D0C3C">
      <w:pPr>
        <w:widowControl/>
        <w:suppressAutoHyphens w:val="0"/>
        <w:spacing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4. Obowiązki Zamawiającego</w:t>
      </w:r>
    </w:p>
    <w:p w14:paraId="505D8849" w14:textId="77777777" w:rsidR="002D0C3C" w:rsidRDefault="002D0C3C" w:rsidP="002D0C3C">
      <w:p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obowiązków Zamawiającego należy:</w:t>
      </w:r>
    </w:p>
    <w:p w14:paraId="2F42410C" w14:textId="77777777" w:rsidR="002D0C3C" w:rsidRDefault="002D0C3C" w:rsidP="002B7FED">
      <w:pPr>
        <w:numPr>
          <w:ilvl w:val="0"/>
          <w:numId w:val="7"/>
        </w:numPr>
        <w:spacing w:line="240" w:lineRule="auto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Protokolarne przekazanie placu budowy,</w:t>
      </w:r>
    </w:p>
    <w:p w14:paraId="1BC62BC0" w14:textId="77777777" w:rsidR="002D0C3C" w:rsidRDefault="002D0C3C" w:rsidP="002B7FED">
      <w:pPr>
        <w:numPr>
          <w:ilvl w:val="0"/>
          <w:numId w:val="7"/>
        </w:numPr>
        <w:spacing w:line="240" w:lineRule="auto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Przekazanie kompletu dokumentacji projektowej, specyfikacji technicznej wykonania i odbioru robót budowlanych, dziennika budowy na dzień przekazania placu budowy</w:t>
      </w:r>
    </w:p>
    <w:p w14:paraId="1C8915AE" w14:textId="77777777" w:rsidR="002D0C3C" w:rsidRDefault="002D0C3C" w:rsidP="002B7FED">
      <w:pPr>
        <w:numPr>
          <w:ilvl w:val="0"/>
          <w:numId w:val="7"/>
        </w:numPr>
        <w:spacing w:line="240" w:lineRule="auto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Wskazanie miejsc poboru energii elektrycznej i wody.</w:t>
      </w:r>
    </w:p>
    <w:p w14:paraId="52117F23" w14:textId="77777777" w:rsidR="002D0C3C" w:rsidRDefault="002D0C3C" w:rsidP="002B7FED">
      <w:pPr>
        <w:numPr>
          <w:ilvl w:val="0"/>
          <w:numId w:val="7"/>
        </w:numPr>
        <w:spacing w:line="240" w:lineRule="auto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Odebrania przedmiotu Umowy po sprawdzeniu jego należytego wykonania.</w:t>
      </w:r>
    </w:p>
    <w:p w14:paraId="04475422" w14:textId="77777777" w:rsidR="002D0C3C" w:rsidRDefault="002D0C3C" w:rsidP="002B7FED">
      <w:pPr>
        <w:numPr>
          <w:ilvl w:val="0"/>
          <w:numId w:val="7"/>
        </w:numPr>
        <w:spacing w:line="240" w:lineRule="auto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Terminowa zapłata wynagrodzenia za wykonane i odebrane prace.</w:t>
      </w:r>
    </w:p>
    <w:p w14:paraId="3F735DD7" w14:textId="77777777" w:rsidR="002D0C3C" w:rsidRDefault="002D0C3C" w:rsidP="002D0C3C">
      <w:pPr>
        <w:spacing w:line="240" w:lineRule="auto"/>
        <w:rPr>
          <w:rFonts w:cs="Times New Roman"/>
          <w:b/>
          <w:sz w:val="22"/>
          <w:szCs w:val="22"/>
        </w:rPr>
      </w:pPr>
    </w:p>
    <w:p w14:paraId="47E3D181" w14:textId="77777777" w:rsidR="002D0C3C" w:rsidRDefault="002D0C3C" w:rsidP="002D0C3C">
      <w:pPr>
        <w:spacing w:line="240" w:lineRule="auto"/>
        <w:jc w:val="center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5. Obowiązki Wykonawcy</w:t>
      </w:r>
    </w:p>
    <w:p w14:paraId="09E917E2" w14:textId="77777777" w:rsidR="002D0C3C" w:rsidRDefault="002D0C3C" w:rsidP="002B7FED">
      <w:pPr>
        <w:numPr>
          <w:ilvl w:val="0"/>
          <w:numId w:val="8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Wykonawca zobowiązuje się do wykonania i wydania przedmiotu umowy w stanie kompletnym wg </w:t>
      </w:r>
      <w:r>
        <w:rPr>
          <w:rFonts w:eastAsia="Times New Roman" w:cs="Times New Roman"/>
          <w:color w:val="000000"/>
          <w:sz w:val="22"/>
          <w:szCs w:val="22"/>
        </w:rPr>
        <w:lastRenderedPageBreak/>
        <w:t>danych określonych w dokumentach otrzymanych od Zamawiającego oraz z punktu widzenia celu, któremu służy przedmiot umowy.</w:t>
      </w:r>
    </w:p>
    <w:p w14:paraId="4E4600A8" w14:textId="77777777" w:rsidR="002D0C3C" w:rsidRDefault="002D0C3C" w:rsidP="002B7FED">
      <w:pPr>
        <w:numPr>
          <w:ilvl w:val="0"/>
          <w:numId w:val="8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Do obowiązków Wykonawcy należy:</w:t>
      </w:r>
    </w:p>
    <w:p w14:paraId="6E9418C7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Przejęcie placu budowy od Zamawiającego;</w:t>
      </w:r>
    </w:p>
    <w:p w14:paraId="42876BC6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Zabezpieczenie terenu robót;</w:t>
      </w:r>
    </w:p>
    <w:p w14:paraId="603E70E8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Ustanowienie kierownika budowy, kierowników robót;</w:t>
      </w:r>
    </w:p>
    <w:p w14:paraId="567E5649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Prowadzenie dziennika budowy (na potrzeby dokumentowania robót budowlanych);</w:t>
      </w:r>
    </w:p>
    <w:p w14:paraId="47C11ED6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Wykonanie robót budowlanych zgodnie ze złożoną ofertą i wymaganiami określonymi przez Zamawiającego;</w:t>
      </w:r>
    </w:p>
    <w:p w14:paraId="56C8DC4B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Wykonanie robót budowlanych z materiałów i urządzeń odpowiadających wymaganiom określonym w dokumentacji projektowej oraz w art. 10 ustawy z dnia 7 lipca 1994 r. Prawo budowlane (tj. Dz. U. z 2020 r., poz. 1333 z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. zm.) i ustawy z dnia 16 kwietnia 2004 r. o wyrobach budowlanych (tj. Dz. U. z 2020 r., poz. 215 z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 zm.), okazani</w:t>
      </w:r>
      <w:r w:rsidR="00162D73">
        <w:rPr>
          <w:rFonts w:eastAsia="Times New Roman" w:cs="Times New Roman"/>
          <w:color w:val="000000"/>
          <w:sz w:val="22"/>
          <w:szCs w:val="22"/>
        </w:rPr>
        <w:t>e</w:t>
      </w:r>
      <w:r>
        <w:rPr>
          <w:rFonts w:eastAsia="Times New Roman" w:cs="Times New Roman"/>
          <w:color w:val="000000"/>
          <w:sz w:val="22"/>
          <w:szCs w:val="22"/>
        </w:rPr>
        <w:t>, na każde żądanie Zamawiającego lub Inspektora nadzoru inwestorskiego, dokumentów, z których wynika wprowadzenie do obrotu wyrobów budowlanych dla każdego używanego na budowie wyrobu.</w:t>
      </w:r>
    </w:p>
    <w:p w14:paraId="72B8204E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Utylizacja odpadów, materiałów budowlanych pochodzących z wykonania robót, łącznie z ponoszeniem kosztów utylizacji;</w:t>
      </w:r>
    </w:p>
    <w:p w14:paraId="1CBC423B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Ponoszenie kosztu za użytą wodę i energię elektryczną dla wykonywanych robót budowlanych;</w:t>
      </w:r>
    </w:p>
    <w:p w14:paraId="7D458881" w14:textId="77777777" w:rsidR="002D0C3C" w:rsidRPr="00426DE9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 w:rsidRPr="00426DE9">
        <w:rPr>
          <w:rFonts w:eastAsia="Times New Roman" w:cs="Times New Roman"/>
          <w:color w:val="000000"/>
          <w:sz w:val="22"/>
          <w:szCs w:val="22"/>
        </w:rPr>
        <w:t>Ponoszenie kosztu za wytyczenie i inwentaryzację geodezyjną kanalizacji sanitarnej;</w:t>
      </w:r>
    </w:p>
    <w:p w14:paraId="6F92AA1B" w14:textId="77777777" w:rsidR="002D0C3C" w:rsidRPr="00426DE9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426DE9">
        <w:rPr>
          <w:rFonts w:eastAsia="Times New Roman" w:cs="Times New Roman"/>
          <w:color w:val="000000"/>
          <w:sz w:val="22"/>
          <w:szCs w:val="22"/>
        </w:rPr>
        <w:t>Zapewnienie na własny koszt:</w:t>
      </w:r>
    </w:p>
    <w:p w14:paraId="6894C7B7" w14:textId="77777777" w:rsidR="002D0C3C" w:rsidRPr="00426DE9" w:rsidRDefault="002D0C3C" w:rsidP="002D0C3C">
      <w:pPr>
        <w:pStyle w:val="Default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426DE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specjalistycznego nadzoru przedstawiciela TAURON S.A., ORANGE S.A.  dla prowadzonych robót przy sieciach i urządzeniach elektroenergetycznych, telekomunikacyjnych;</w:t>
      </w:r>
    </w:p>
    <w:p w14:paraId="2EBEA5B4" w14:textId="77777777" w:rsidR="002D0C3C" w:rsidRDefault="002D0C3C" w:rsidP="002D0C3C">
      <w:pPr>
        <w:autoSpaceDE w:val="0"/>
        <w:spacing w:line="240" w:lineRule="auto"/>
        <w:ind w:left="720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426DE9">
        <w:rPr>
          <w:rFonts w:eastAsia="Times New Roman" w:cs="Times New Roman"/>
          <w:color w:val="000000"/>
          <w:sz w:val="22"/>
          <w:szCs w:val="22"/>
        </w:rPr>
        <w:t>- transportu odpadów do miejsc ich wykorzystania lub jako wytwarzający</w:t>
      </w:r>
      <w:r>
        <w:rPr>
          <w:rFonts w:eastAsia="Times New Roman" w:cs="Times New Roman"/>
          <w:color w:val="000000"/>
          <w:sz w:val="22"/>
          <w:szCs w:val="22"/>
        </w:rPr>
        <w:t xml:space="preserve"> odpady – do przestrzegania przepisów prawnych wynikających z następujących ustaw:</w:t>
      </w:r>
    </w:p>
    <w:p w14:paraId="62E7A548" w14:textId="77777777" w:rsidR="002D0C3C" w:rsidRDefault="002D0C3C" w:rsidP="002B7FED">
      <w:pPr>
        <w:numPr>
          <w:ilvl w:val="0"/>
          <w:numId w:val="10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ustawy z dnia 27 kwietnia 2001 r. Prawo ochrony środowiska (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t.j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. Dz. U. z 2020 r., poz. 1219 z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 zm.);</w:t>
      </w:r>
    </w:p>
    <w:p w14:paraId="6BBCB284" w14:textId="77777777" w:rsidR="002D0C3C" w:rsidRDefault="002D0C3C" w:rsidP="002B7FED">
      <w:pPr>
        <w:numPr>
          <w:ilvl w:val="0"/>
          <w:numId w:val="10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ustawy z dnia 14 grudnia 2012 r. o odpadach (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t.j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. Dz. U. z 2020 r., poz. 797 z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 zm.);</w:t>
      </w:r>
    </w:p>
    <w:p w14:paraId="4119595B" w14:textId="77777777" w:rsidR="002D0C3C" w:rsidRDefault="002D0C3C" w:rsidP="002B7FED">
      <w:pPr>
        <w:numPr>
          <w:ilvl w:val="0"/>
          <w:numId w:val="10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ustawy z dnia 13 września 1996 r. o utrzymaniu czystości i porządku w gminach (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t.j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. Dz. U. z 2020 r., poz. 1439 z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 zm.).</w:t>
      </w:r>
    </w:p>
    <w:p w14:paraId="0485C504" w14:textId="77777777" w:rsidR="002D0C3C" w:rsidRDefault="002D0C3C" w:rsidP="002D0C3C">
      <w:pPr>
        <w:autoSpaceDE w:val="0"/>
        <w:spacing w:line="240" w:lineRule="auto"/>
        <w:ind w:left="72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Powołane przepisy prawne Wykonawca zobowiązuje się stosować z uwzględnieniem ewentualnych zmian stanu prawnego w tym zakresie;</w:t>
      </w:r>
    </w:p>
    <w:p w14:paraId="1AE3CC79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Arial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Ponoszenie pełnej odpowiedzialności za stan i przestrzeganie przepisów bhp, ochronę ppoż. i dozór mienia na terenie robót, jak i za wszelkie szkody powstałe w trakcie trwania robót na terenie przejętym od Zamawiającego lub mających związek z prowadzonymi robotami, w tym również na sąsiednich nieruchomościach;</w:t>
      </w:r>
    </w:p>
    <w:p w14:paraId="30280344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Terminowe wykonanie i przekazanie do odbioru i eksploatacji przedmiotu umowy oraz złożenie oświadczenia, że roboty ukończone przez niego są całkowicie zgodne z umową i odpowiadają potrzebom, dla których są przewidziane według umowy;</w:t>
      </w:r>
    </w:p>
    <w:p w14:paraId="0A122238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Ponoszenie pełnej odpowiedzialności za bezpieczeństwo wszelkich działań prowadzonych na terenie robót i poza nim, a związanych z wykonaniem przedmiotu umowy;</w:t>
      </w:r>
    </w:p>
    <w:p w14:paraId="74B78200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Ponoszenie pełnej odpowiedzialności za szkody oraz następstwa nieszczęśliwych wypadków pracowników i osób trzecich, powstałe w związku z prowadzonymi robotami;</w:t>
      </w:r>
    </w:p>
    <w:p w14:paraId="3F033B07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79FC4D49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14:paraId="5F2DF03D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14:paraId="006644C8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6E69605B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Kompletowanie w trakcie realizacji robót wszelkiej dokumentacji zgodnie z przepisami Prawa budowlanego oraz przygotowanie do odbioru końcowego kompletu dokumentów niezbędnych przy odbiorze;</w:t>
      </w:r>
    </w:p>
    <w:p w14:paraId="5BA269A3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Usunięcie wszelkich braków, niedoróbek i wad stwierdzonych przez nadzór inwestorski w trakcie </w:t>
      </w:r>
      <w:r>
        <w:rPr>
          <w:rFonts w:eastAsia="Times New Roman" w:cs="Times New Roman"/>
          <w:color w:val="000000"/>
          <w:sz w:val="22"/>
          <w:szCs w:val="22"/>
        </w:rPr>
        <w:lastRenderedPageBreak/>
        <w:t>trwania robót w terminie nie dłuższym niż termin technicznie uzasadniony i konieczny do ich usunięcia;</w:t>
      </w:r>
    </w:p>
    <w:p w14:paraId="00BB6DB5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316C63EA" w14:textId="58C3465A" w:rsidR="002D0C3C" w:rsidRPr="00DF3558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 w:rsidRPr="00DF3558">
        <w:rPr>
          <w:rFonts w:eastAsia="Times New Roman" w:cs="Times New Roman"/>
          <w:color w:val="000000"/>
          <w:sz w:val="22"/>
          <w:szCs w:val="22"/>
        </w:rPr>
        <w:t xml:space="preserve">Posiadanie </w:t>
      </w:r>
      <w:r w:rsidRPr="00DF3558">
        <w:rPr>
          <w:rFonts w:cs="Times New Roman"/>
          <w:sz w:val="22"/>
          <w:szCs w:val="22"/>
        </w:rPr>
        <w:t>ubezpieczenia od odpowiedzialności cywilnej</w:t>
      </w:r>
      <w:r w:rsidR="008C2DEF">
        <w:rPr>
          <w:rFonts w:cs="Times New Roman"/>
          <w:sz w:val="22"/>
          <w:szCs w:val="22"/>
        </w:rPr>
        <w:t>,</w:t>
      </w:r>
      <w:r w:rsidRPr="00DF3558">
        <w:rPr>
          <w:rFonts w:cs="Times New Roman"/>
          <w:sz w:val="22"/>
          <w:szCs w:val="22"/>
        </w:rPr>
        <w:t xml:space="preserve"> </w:t>
      </w:r>
      <w:r w:rsidR="00DF3558" w:rsidRPr="00DF3558">
        <w:rPr>
          <w:rFonts w:eastAsia="Times New Roman" w:cs="Times New Roman"/>
          <w:color w:val="000000"/>
          <w:sz w:val="22"/>
          <w:szCs w:val="22"/>
        </w:rPr>
        <w:t>na kwotę nie mniejszą niż wartość wynagrodzenia określona w § 9 ust. 1 umowy</w:t>
      </w:r>
      <w:r w:rsidR="008C2DEF">
        <w:rPr>
          <w:rFonts w:eastAsia="Times New Roman" w:cs="Times New Roman"/>
          <w:color w:val="000000"/>
          <w:sz w:val="22"/>
          <w:szCs w:val="22"/>
        </w:rPr>
        <w:t>,</w:t>
      </w:r>
      <w:r w:rsidR="00DF3558" w:rsidRPr="00DF3558">
        <w:rPr>
          <w:rFonts w:eastAsia="Times New Roman" w:cs="Times New Roman"/>
          <w:color w:val="000000"/>
          <w:sz w:val="22"/>
          <w:szCs w:val="22"/>
        </w:rPr>
        <w:t xml:space="preserve"> w zakresie prowadzonej działalności gospodarczej związanej z zakresem realizowanym w ramach niniejszej umowy przez cały okres realizacji umowy. Przed zawarciem umowy Wykonawca przedłoży Zamawiającemu kopię aktualnej opłaconej polisy ubezpieczeniowej lub inny dokument potwierdzający posiadanie aktualnego ubezpieczenia. W okresie wykonywania</w:t>
      </w:r>
      <w:r w:rsidR="008C2DEF">
        <w:rPr>
          <w:rFonts w:eastAsia="Times New Roman" w:cs="Times New Roman"/>
          <w:color w:val="000000"/>
          <w:sz w:val="22"/>
          <w:szCs w:val="22"/>
        </w:rPr>
        <w:t xml:space="preserve"> </w:t>
      </w:r>
      <w:bookmarkStart w:id="2" w:name="_GoBack"/>
      <w:bookmarkEnd w:id="2"/>
      <w:r w:rsidR="00DF3558" w:rsidRPr="00DF3558">
        <w:rPr>
          <w:rFonts w:eastAsia="Times New Roman" w:cs="Times New Roman"/>
          <w:color w:val="000000"/>
          <w:sz w:val="22"/>
          <w:szCs w:val="22"/>
        </w:rPr>
        <w:t>robót budowlanych Wykonawca jest zobowiązany do zachowania ciągłości ubezpieczenia. W trakcie realizacji umowy na każde żądanie Zamawiającego Wykonawca zobowiązany jest przedłożyć kopię aktualnej opłaconej polisy ubezpieczeniowej lub inny dokument potwierdzający posiadanie aktualnego ubezpieczenia;</w:t>
      </w:r>
    </w:p>
    <w:p w14:paraId="2641D377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Niezwłoczne informowanie Zamawiającego, Inspektora nadzoru inwestorskiego o problemach technicznych lub okolicznościach, które mogą wpłynąć na jakość robót lub termin zakończenia robót;</w:t>
      </w:r>
    </w:p>
    <w:p w14:paraId="465A37D6" w14:textId="77777777" w:rsidR="002D0C3C" w:rsidRDefault="002D0C3C" w:rsidP="002B7FED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Udzielenie gwarancji jakości na wykonane roboty budowlane zgodnie ze zobowiązaniem Wykonawcy wynikającym z oferty;</w:t>
      </w:r>
    </w:p>
    <w:p w14:paraId="0E1CE666" w14:textId="77777777" w:rsidR="002D0C3C" w:rsidRPr="008F33E2" w:rsidRDefault="002D0C3C" w:rsidP="002D0C3C">
      <w:pPr>
        <w:numPr>
          <w:ilvl w:val="0"/>
          <w:numId w:val="9"/>
        </w:numPr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Usuwanie wad i usterek.</w:t>
      </w:r>
    </w:p>
    <w:p w14:paraId="05BF842A" w14:textId="77777777" w:rsidR="002D0C3C" w:rsidRDefault="002D0C3C" w:rsidP="002D0C3C">
      <w:pPr>
        <w:spacing w:line="240" w:lineRule="auto"/>
        <w:jc w:val="center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6. Podwykonawstwo</w:t>
      </w:r>
    </w:p>
    <w:p w14:paraId="1F3E0013" w14:textId="77777777" w:rsidR="002D0C3C" w:rsidRDefault="002D0C3C" w:rsidP="002D0C3C">
      <w:pPr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Wykonawca zobowiązuje się wykonać zamówienie własnymi siłami. *</w:t>
      </w:r>
    </w:p>
    <w:p w14:paraId="289590F3" w14:textId="77777777" w:rsidR="002D0C3C" w:rsidRDefault="002D0C3C" w:rsidP="002D0C3C">
      <w:pPr>
        <w:widowControl/>
        <w:suppressAutoHyphens w:val="0"/>
        <w:spacing w:line="24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lub</w:t>
      </w:r>
    </w:p>
    <w:p w14:paraId="0CE68F06" w14:textId="77777777" w:rsidR="002D0C3C" w:rsidRDefault="002D0C3C" w:rsidP="002D0C3C">
      <w:pPr>
        <w:widowControl/>
        <w:suppressAutoHyphens w:val="0"/>
        <w:spacing w:line="24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Wykonawca zobowiązuje się wykonać zamówienie siłami własnymi oraz przy udziale podwykonawców. Zakres rzeczowy robót, który Wykonawca zrealizuje angażując podwykonawców: …………………………………………</w:t>
      </w:r>
      <w:r>
        <w:rPr>
          <w:rFonts w:eastAsia="Times New Roman" w:cs="Times New Roman"/>
          <w:sz w:val="22"/>
          <w:szCs w:val="22"/>
          <w:lang w:eastAsia="pl-PL"/>
        </w:rPr>
        <w:t>………...</w:t>
      </w:r>
      <w:r>
        <w:rPr>
          <w:rFonts w:cs="Times New Roman"/>
          <w:sz w:val="22"/>
          <w:szCs w:val="22"/>
        </w:rPr>
        <w:t>*</w:t>
      </w:r>
    </w:p>
    <w:p w14:paraId="04099D5E" w14:textId="77777777" w:rsidR="002D0C3C" w:rsidRDefault="002D0C3C" w:rsidP="002D0C3C">
      <w:pPr>
        <w:widowControl/>
        <w:suppressAutoHyphens w:val="0"/>
        <w:spacing w:line="240" w:lineRule="auto"/>
        <w:ind w:left="720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* niepotrzebne skreślić</w:t>
      </w:r>
    </w:p>
    <w:p w14:paraId="7FE6DDDC" w14:textId="77777777" w:rsidR="002D0C3C" w:rsidRDefault="002D0C3C" w:rsidP="002D0C3C">
      <w:pPr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Wykonawca ponosi pełną odpowiedzialność za roboty/usługi/dostawy, które wykonuje przy pomocy podwykonawców.</w:t>
      </w:r>
    </w:p>
    <w:p w14:paraId="56DA4266" w14:textId="77777777" w:rsidR="002D0C3C" w:rsidRDefault="002D0C3C" w:rsidP="002D0C3C">
      <w:pPr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E32181A" w14:textId="77777777" w:rsidR="002D0C3C" w:rsidRDefault="002D0C3C" w:rsidP="002D0C3C">
      <w:pPr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Wykonawca, podwykonawca lub dalszy podwykonawcy zamówienia zamierzający zawrzeć umowę o podwykonawstwo jest zobowiązany do przedłożenia Zamawiającemu projektu umowy o podwykonawstwo, której przedmiotem są roboty budowlane wykonywane w ramach realizacji zamówienia, określonego w </w:t>
      </w:r>
      <w:r>
        <w:rPr>
          <w:rFonts w:cs="Times New Roman"/>
          <w:sz w:val="22"/>
          <w:szCs w:val="22"/>
        </w:rPr>
        <w:t>§ 2, przy czym podwykonawca lub dalszy podwykonawca jest zobowiązany dołączyć zgodę Wykonawcy na zawarcie dalszej umowy o podwykonawstwo o treści zgodnej z projektem przedłożonej Zamawiającemu umowy.</w:t>
      </w:r>
    </w:p>
    <w:p w14:paraId="32D35724" w14:textId="77777777" w:rsidR="002D0C3C" w:rsidRDefault="002D0C3C" w:rsidP="002D0C3C">
      <w:pPr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Zamawiającemu należy przedkładać również wszelkie projekty zmian umów o podwykonawstwo, o których mowa w ust. 3, a także w terminie 7 dnia od dnia ich zawarcia – poświadczone za zgodność z oryginałem kopie zawartych umów o podwykonawstwo robót budowlanych wykonywanych w ramach realizacji zamówienia, określonego w </w:t>
      </w:r>
      <w:r>
        <w:rPr>
          <w:rFonts w:cs="Times New Roman"/>
          <w:sz w:val="22"/>
          <w:szCs w:val="22"/>
        </w:rPr>
        <w:t>§ 2 oraz zmian do nich. Do przedłożonych Zamawiającemu kopii umów o podwykonawstwo oraz zmian do nich, Wykonawca zobowiązany jest załączyć poświadczone za zgodność z oryginałem kopie dokumentów potwierdzających prawo osób podpisujących umowę – lub zmianę do niej, do reprezentacji Stron tejże umowy zgodnie z odpowiednim dokumentem rejestrowym.</w:t>
      </w:r>
    </w:p>
    <w:p w14:paraId="70C2D4AB" w14:textId="77777777" w:rsidR="002D0C3C" w:rsidRDefault="002D0C3C" w:rsidP="002D0C3C">
      <w:pPr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Wykonawca, podwykonawca lub dalszy podwykonawca zobowiązany jest również – w terminie 7 dni od dnia zawarcia – do przedłożenia Zamawiającemu poświadczonych za zgodność z oryginałem kopii zawartych umów o podwykonawstwo , których przedmiotem są roboty budowlane lub dostawy lub usługi zrealizowane w ramach realizacji zamówienia na roboty budowlane, określonego w § 2 oraz wszelkich zmian do nich, jeżeli ich wartość wynosi co najmniej 0,5 % wartości umowy w sprawie zamówienia publicznego określonej w § 9 ust. 1 niniejszej umowy. Dotyczy umów o podwykonawstwo o wartości większej niż 50 000,00 zł. Do przedłożonych Zamawiającemu kopii umów o podwykonawstwo oraz zmian do nich, Wykonawca zobowiązany jest załączyć poświadczone za zgodność z oryginałem kopie dokumentów potwierdzających prawo osób podpisujących umowę – lub zmianę do niej, do reprezentacji Stron tejże umowy zgodnie z odpowiednim dokumentem rejestrowym.</w:t>
      </w:r>
    </w:p>
    <w:p w14:paraId="7D65A718" w14:textId="77777777" w:rsidR="002D0C3C" w:rsidRDefault="002D0C3C" w:rsidP="002D0C3C">
      <w:pPr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 xml:space="preserve">Zamawiający zastrzega, iż termin zapłaty wynagrodzenia podwykonawcy lub dalszemu podwykonawcy przewidziany w umowie o podwykonawstwo nie może być dłuższy niż 21 dni od dnia doręczenia </w:t>
      </w:r>
      <w:r>
        <w:rPr>
          <w:rFonts w:cs="Times New Roman"/>
          <w:sz w:val="22"/>
          <w:szCs w:val="22"/>
        </w:rPr>
        <w:lastRenderedPageBreak/>
        <w:t>Wykonawcy, podwykonawcy lub dalszemu podwykonawcy faktury lub rachunku potwierdzających wykonanie zleconej podwykonawcy lub dalszemu podwykonawcy dostawy, usługi lub roboty budowlanej realizowanej w ramach zamówienia, o którym mowa w § 2.</w:t>
      </w:r>
    </w:p>
    <w:p w14:paraId="3FC8310A" w14:textId="77777777" w:rsidR="002D0C3C" w:rsidRDefault="002D0C3C" w:rsidP="002D0C3C">
      <w:pPr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Zamawiający – w terminie 5 dni roboczych od dnia przekazania mu projektu umowy o podwykonawstwo, której przedmiotem są roboty budowlane, usługi lub dostawy wykonywane w ramach realizacji zamówienia, o którym mowa w § 2, lub projektu zmian do niej – może zgłosić zastrzeżenie do przedmiotowych dokumentów, jeśli:</w:t>
      </w:r>
    </w:p>
    <w:p w14:paraId="7E0E2711" w14:textId="77777777" w:rsidR="002D0C3C" w:rsidRDefault="002D0C3C" w:rsidP="002B7FED">
      <w:pPr>
        <w:widowControl/>
        <w:numPr>
          <w:ilvl w:val="0"/>
          <w:numId w:val="11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zawierają zapisy stojące w sprzeczności z zasadami realizacji zamówienia określonymi w SWZ i załącznikach do niej;</w:t>
      </w:r>
    </w:p>
    <w:p w14:paraId="7FFDC097" w14:textId="77777777" w:rsidR="002D0C3C" w:rsidRDefault="002D0C3C" w:rsidP="002B7FED">
      <w:pPr>
        <w:widowControl/>
        <w:numPr>
          <w:ilvl w:val="0"/>
          <w:numId w:val="11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przewidują termin zapłaty wynagrodzenia dłuższy niż określony w ust. 7. </w:t>
      </w:r>
    </w:p>
    <w:p w14:paraId="44D26627" w14:textId="77777777" w:rsidR="002D0C3C" w:rsidRDefault="002D0C3C" w:rsidP="002B7FED">
      <w:pPr>
        <w:widowControl/>
        <w:numPr>
          <w:ilvl w:val="0"/>
          <w:numId w:val="11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przewidują postanowienia niezgodne z ust. 3.</w:t>
      </w:r>
    </w:p>
    <w:p w14:paraId="56A5C567" w14:textId="77777777" w:rsidR="002D0C3C" w:rsidRDefault="002D0C3C" w:rsidP="002D0C3C">
      <w:pPr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Niezgłoszenie zastrzeżeń do przedłożonego projektu umowy o podwykonawstwo, której przedmiotem są roboty budowlane wykonywane w ramach realizacji zamówienia, o którym mowa w </w:t>
      </w:r>
      <w:r>
        <w:rPr>
          <w:rFonts w:cs="Times New Roman"/>
          <w:sz w:val="22"/>
          <w:szCs w:val="22"/>
        </w:rPr>
        <w:t>§ 2, lub do projektu zmian do niej, w terminie określonym w ust. 8 uważa się za akceptację projektu umowy lub zmiany do niej przez Zamawiającego.</w:t>
      </w:r>
    </w:p>
    <w:p w14:paraId="3092D517" w14:textId="77777777" w:rsidR="002D0C3C" w:rsidRDefault="002D0C3C" w:rsidP="002D0C3C">
      <w:pPr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Zamawiający - w terminie 5 dni roboczych od dnia przekazania mu poświadczonej za zgodność z oryginałem kopii umowy o podwykonawstwo, której przedmiotem są roboty budowlane, dostawy lub usługi wykonywanie w ramach realizacji zamówienia, o którym mowa w </w:t>
      </w:r>
      <w:r>
        <w:rPr>
          <w:rFonts w:cs="Times New Roman"/>
          <w:sz w:val="22"/>
          <w:szCs w:val="22"/>
        </w:rPr>
        <w:t>§ 2, lub zmiany do niej – może zgłosić sprzeciw do umowy o podwykonawstwo lub do zmiany do niej, w przypadkach określonych w ust.8.</w:t>
      </w:r>
    </w:p>
    <w:p w14:paraId="0C059093" w14:textId="77777777" w:rsidR="002D0C3C" w:rsidRDefault="002D0C3C" w:rsidP="002D0C3C">
      <w:pPr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Niezgłoszenie sprzeciwu do przedłożonej umowy o podwykonawstwo, której przedmiotem są roboty budowlane wykonywane w ramach realizacji zamówienia, o którym mowa w </w:t>
      </w:r>
      <w:r>
        <w:rPr>
          <w:rFonts w:cs="Times New Roman"/>
          <w:sz w:val="22"/>
          <w:szCs w:val="22"/>
        </w:rPr>
        <w:t>§ 2, lub zmian do niej, w terminie, o którym mowa w ust. 10, uważa się za akceptację, lub zmiany do niej przez Zamawiającego.</w:t>
      </w:r>
    </w:p>
    <w:p w14:paraId="4C881A3D" w14:textId="77777777" w:rsidR="002D0C3C" w:rsidRDefault="002D0C3C" w:rsidP="002D0C3C">
      <w:pPr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W przypadku umów o podwykonawstwo i zmian do nich przedkładanych Zamawiającemu na zasadach określonych w ust. 5, jeżeli termin zapłaty wynagrodzenia podwykonawcy lub dalszemu podwykonawcy określony w umowie o podwykonawstwo jest dłuższy niż 21 dni od dnia doręczenia Wykonawcy, podwykonawcy lub dalszemu podwykonawcy faktury lub rachunku, potwierdzających wykonanie zleconej podwykonawcy lub dalszemu podwykonawcy dostawy lub usługi realizowanej w ramach wykonania zamówienia, określonego w </w:t>
      </w:r>
      <w:r>
        <w:rPr>
          <w:rFonts w:cs="Times New Roman"/>
          <w:sz w:val="22"/>
          <w:szCs w:val="22"/>
        </w:rPr>
        <w:t>§ 2, Zamawiający poinformuje o tym Wykonawcę i wezwie go do doprowadzenia do zmiany tej umowy lub zmian aneksu do niej pod rygorem wystąpienia o zapłatę kary umownej określonej w § 14 ust. 1 pkt 8.</w:t>
      </w:r>
    </w:p>
    <w:p w14:paraId="1C6370E7" w14:textId="77777777" w:rsidR="002D0C3C" w:rsidRPr="008F33E2" w:rsidRDefault="002D0C3C" w:rsidP="002D0C3C">
      <w:pPr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Wykonawca w trakcie realizacji umowy zobowiązany jest do bieżącego informowania Zamawiającego o wszelkich zmianach danych podwykonawców, a także do przekazywania Zamawiającemu informacji na temat nowych podwykonawców, którym w późniejszym okresie zamierza powierzyć realizację części zamówienia.</w:t>
      </w:r>
    </w:p>
    <w:p w14:paraId="2DEF001F" w14:textId="77777777" w:rsidR="002D0C3C" w:rsidRDefault="002D0C3C" w:rsidP="002D0C3C">
      <w:pPr>
        <w:spacing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7. Wymagania dotyczące zatrudnienia</w:t>
      </w:r>
    </w:p>
    <w:p w14:paraId="44E47390" w14:textId="77777777" w:rsidR="002D0C3C" w:rsidRDefault="002D0C3C" w:rsidP="002B7FED">
      <w:pPr>
        <w:pStyle w:val="Akapitzlist"/>
        <w:numPr>
          <w:ilvl w:val="0"/>
          <w:numId w:val="1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na podstawie art. 95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wymaga zatrudnienia przez Wykonawcę na podstawie umowy o pracę osób wykonujących czynności w zakresie realizacji zamówienia w rozumieniu przepisów ustawy z dnia 26 czerwca 1974r. - Kodeks pracy (Dz. U. z 2020 r. poz. 1320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dotyczących osób wykonujących roboty budowane określone za pomocą dokumentacji projektowej, przez cały okres realizacji danej roboty wynikającej z przedmiotowego zamówienia. Zobowiązanie to dotyczy również podwykonawców i dalszych podwykonawców, którym Wykonawca lub jego podwykonawca zleci opisane czynności związane z realizacją roboty budowlanej objętej zakresem niniejszego zamówienia. Zobowiązanie nie dotyczy kierowników budowy i robót. </w:t>
      </w:r>
    </w:p>
    <w:p w14:paraId="0B322E09" w14:textId="77777777" w:rsidR="002D0C3C" w:rsidRDefault="002D0C3C" w:rsidP="002B7FED">
      <w:pPr>
        <w:widowControl/>
        <w:numPr>
          <w:ilvl w:val="0"/>
          <w:numId w:val="1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W celu weryfikacji zatrudniania, przez Wykonawcę /podwykonawcę, na podstawie umowy o pracę, osób wykonujących czynności w zakresie realizacji zamówienia, Zamawiający ma prawo żądać od Wykonawcy / podwykonawcy:</w:t>
      </w:r>
    </w:p>
    <w:p w14:paraId="1F1CD721" w14:textId="77777777" w:rsidR="002D0C3C" w:rsidRDefault="002D0C3C" w:rsidP="002B7FED">
      <w:pPr>
        <w:widowControl/>
        <w:numPr>
          <w:ilvl w:val="0"/>
          <w:numId w:val="1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oświadczenia zatrudnionego pracownika, </w:t>
      </w:r>
    </w:p>
    <w:p w14:paraId="3075C7E2" w14:textId="77777777" w:rsidR="002D0C3C" w:rsidRDefault="002D0C3C" w:rsidP="002B7FED">
      <w:pPr>
        <w:widowControl/>
        <w:numPr>
          <w:ilvl w:val="0"/>
          <w:numId w:val="1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oświadczenia wykonawcy lub podwykonawcy o zatrudnieniu pracownika na podstawie umowy o pracę, </w:t>
      </w:r>
    </w:p>
    <w:p w14:paraId="3181FA1A" w14:textId="77777777" w:rsidR="002D0C3C" w:rsidRDefault="002D0C3C" w:rsidP="002B7FED">
      <w:pPr>
        <w:widowControl/>
        <w:numPr>
          <w:ilvl w:val="0"/>
          <w:numId w:val="1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poświadczonej za zgodność z oryginałem kopii umowy o pracę zatrudnionego pracownika, </w:t>
      </w:r>
    </w:p>
    <w:p w14:paraId="6264787B" w14:textId="77777777" w:rsidR="002D0C3C" w:rsidRDefault="002D0C3C" w:rsidP="002B7FED">
      <w:pPr>
        <w:widowControl/>
        <w:numPr>
          <w:ilvl w:val="0"/>
          <w:numId w:val="1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innych dokumentów, w szczególności zaświadczeń lub zgłoszeń składanych do właściwych organów - zawierających informacje, w tym dane osobowe, niezbędne do weryfikacji zatrudnienia na pod-stawie umowy o pracę, w szczególności imię i nazwisko zatrudnionego pracownika, datę zawarcia umowy o pracę, rodzaj umowy o pracę i zakres obowiązków pracownika. </w:t>
      </w:r>
    </w:p>
    <w:p w14:paraId="436EFA00" w14:textId="77777777" w:rsidR="002D0C3C" w:rsidRDefault="002D0C3C" w:rsidP="002B7FED">
      <w:pPr>
        <w:pStyle w:val="Zwykytekst"/>
        <w:numPr>
          <w:ilvl w:val="0"/>
          <w:numId w:val="12"/>
        </w:numPr>
        <w:tabs>
          <w:tab w:val="left" w:pos="426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 w:eastAsia="pl-PL"/>
        </w:rPr>
        <w:t xml:space="preserve">W trakcie realizacji zamówienia Zamawiający uprawniony jest do wykonywania czynności kontrolnych wobec Wykonawcy/podwykonawcy odnośnie spełniania przez Wykonawcę /podwykonawcę wymogu </w:t>
      </w:r>
      <w:r>
        <w:rPr>
          <w:rFonts w:ascii="Times New Roman" w:hAnsi="Times New Roman"/>
          <w:sz w:val="22"/>
          <w:szCs w:val="22"/>
          <w:lang w:val="pl-PL" w:eastAsia="pl-PL"/>
        </w:rPr>
        <w:lastRenderedPageBreak/>
        <w:t xml:space="preserve">zatrudnienia na podstawie umowy o pracę osób wykonujących wskazane w ust. 1 czynności. Zamawiający uprawniony jest w szczególności do: </w:t>
      </w:r>
    </w:p>
    <w:p w14:paraId="13799A62" w14:textId="77777777" w:rsidR="002D0C3C" w:rsidRDefault="002D0C3C" w:rsidP="002B7FED">
      <w:pPr>
        <w:pStyle w:val="Zwykytekst"/>
        <w:numPr>
          <w:ilvl w:val="0"/>
          <w:numId w:val="14"/>
        </w:numPr>
        <w:tabs>
          <w:tab w:val="left" w:pos="426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 w:eastAsia="pl-PL"/>
        </w:rPr>
        <w:t xml:space="preserve">żądania oświadczeń i dokumentów w zakresie potwierdzenia spełniania ww. wymogów i dokonywania ich oceny, </w:t>
      </w:r>
    </w:p>
    <w:p w14:paraId="3B2466E9" w14:textId="77777777" w:rsidR="002D0C3C" w:rsidRDefault="002D0C3C" w:rsidP="002B7FED">
      <w:pPr>
        <w:pStyle w:val="Zwykytekst"/>
        <w:numPr>
          <w:ilvl w:val="0"/>
          <w:numId w:val="14"/>
        </w:numPr>
        <w:tabs>
          <w:tab w:val="left" w:pos="426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 w:eastAsia="pl-PL"/>
        </w:rPr>
        <w:t xml:space="preserve">żądania wyjaśnień w przypadku wątpliwości w zakresie potwierdzenia spełniania ww. wymogów, </w:t>
      </w:r>
    </w:p>
    <w:p w14:paraId="7E8CD328" w14:textId="77777777" w:rsidR="002D0C3C" w:rsidRDefault="002D0C3C" w:rsidP="002B7FED">
      <w:pPr>
        <w:pStyle w:val="Zwykytekst"/>
        <w:numPr>
          <w:ilvl w:val="0"/>
          <w:numId w:val="14"/>
        </w:numPr>
        <w:tabs>
          <w:tab w:val="left" w:pos="426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 w:eastAsia="pl-PL"/>
        </w:rPr>
        <w:t>przeprowadzania kontroli na miejscu wykonywania przedmiotu umowy.</w:t>
      </w:r>
    </w:p>
    <w:p w14:paraId="7B8D8F8D" w14:textId="77777777" w:rsidR="002D0C3C" w:rsidRDefault="002D0C3C" w:rsidP="002B7FED">
      <w:pPr>
        <w:pStyle w:val="Zwykytekst"/>
        <w:numPr>
          <w:ilvl w:val="0"/>
          <w:numId w:val="12"/>
        </w:numPr>
        <w:tabs>
          <w:tab w:val="left" w:pos="426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tytułu niespełnienia przez Wykonawcę/ podwykonawcę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wymogu zatrudnienia na podstawie umowy o pracę osób wykonujących wskazane w </w:t>
      </w:r>
      <w:r>
        <w:rPr>
          <w:rFonts w:ascii="Times New Roman" w:hAnsi="Times New Roman"/>
          <w:sz w:val="22"/>
          <w:szCs w:val="22"/>
          <w:lang w:val="pl-PL"/>
        </w:rPr>
        <w:t>ust</w:t>
      </w:r>
      <w:r>
        <w:rPr>
          <w:rFonts w:ascii="Times New Roman" w:hAnsi="Times New Roman"/>
          <w:sz w:val="22"/>
          <w:szCs w:val="22"/>
        </w:rPr>
        <w:t xml:space="preserve"> 1 czynności,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§ 14 ust.1  pkt 7 umowy.</w:t>
      </w:r>
    </w:p>
    <w:p w14:paraId="00C91554" w14:textId="77777777" w:rsidR="002D0C3C" w:rsidRDefault="002D0C3C" w:rsidP="002B7FED">
      <w:pPr>
        <w:pStyle w:val="Zwykytekst"/>
        <w:numPr>
          <w:ilvl w:val="0"/>
          <w:numId w:val="12"/>
        </w:numPr>
        <w:tabs>
          <w:tab w:val="left" w:pos="426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W przypadku uzasadnionych wątpliwości, co do przestrzegania prawa pracy przez Wykonawcę/podwykonawcę, Zamawiający może zwrócić się o przeprowadzenie kontroli przez Państwową Inspekcję Pracy.</w:t>
      </w:r>
    </w:p>
    <w:p w14:paraId="3D43E9CB" w14:textId="77777777" w:rsidR="002D0C3C" w:rsidRDefault="002D0C3C" w:rsidP="002D0C3C">
      <w:pPr>
        <w:spacing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8. Odbiór robót</w:t>
      </w:r>
    </w:p>
    <w:p w14:paraId="716CE603" w14:textId="77777777" w:rsidR="002D0C3C" w:rsidRDefault="002D0C3C" w:rsidP="002B7FED">
      <w:pPr>
        <w:numPr>
          <w:ilvl w:val="0"/>
          <w:numId w:val="15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Strony zgodnie postanawiają, że będą stosowane następujące rodzaje odbiorów robót:</w:t>
      </w:r>
    </w:p>
    <w:p w14:paraId="79C10184" w14:textId="77777777" w:rsidR="002D0C3C" w:rsidRDefault="002D0C3C" w:rsidP="002B7FED">
      <w:pPr>
        <w:numPr>
          <w:ilvl w:val="0"/>
          <w:numId w:val="16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Odbiory robót zanikających i ulegających zakryciu;                                                            </w:t>
      </w:r>
    </w:p>
    <w:p w14:paraId="7C640BAD" w14:textId="77777777" w:rsidR="002D0C3C" w:rsidRDefault="002D0C3C" w:rsidP="002B7FED">
      <w:pPr>
        <w:numPr>
          <w:ilvl w:val="0"/>
          <w:numId w:val="16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Odbiory częściowe stanowiące podstawę do wystawienia faktur częściowych za wykonanie części robót;</w:t>
      </w:r>
    </w:p>
    <w:p w14:paraId="2520ED40" w14:textId="77777777" w:rsidR="002D0C3C" w:rsidRDefault="002D0C3C" w:rsidP="002B7FED">
      <w:pPr>
        <w:numPr>
          <w:ilvl w:val="0"/>
          <w:numId w:val="16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Odbiór końcowy;</w:t>
      </w:r>
    </w:p>
    <w:p w14:paraId="7B3A7E66" w14:textId="77777777" w:rsidR="002D0C3C" w:rsidRDefault="002D0C3C" w:rsidP="002B7FED">
      <w:pPr>
        <w:numPr>
          <w:ilvl w:val="0"/>
          <w:numId w:val="16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Odbiór gwarancyjny;                                                                                                                </w:t>
      </w:r>
    </w:p>
    <w:p w14:paraId="0E0FFA35" w14:textId="77777777" w:rsidR="002D0C3C" w:rsidRDefault="002D0C3C" w:rsidP="002B7FED">
      <w:pPr>
        <w:numPr>
          <w:ilvl w:val="0"/>
          <w:numId w:val="16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Odbiór ostateczny.</w:t>
      </w:r>
    </w:p>
    <w:p w14:paraId="15FE6D24" w14:textId="77777777" w:rsidR="002D0C3C" w:rsidRDefault="002D0C3C" w:rsidP="002B7FED">
      <w:pPr>
        <w:numPr>
          <w:ilvl w:val="0"/>
          <w:numId w:val="15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Odbiory robót zanikających i ulegających zakryciu, odbiory częściowe, dokonywane będą przez Inspektora nadzoru inwestorskiego. Wykonawca winien zgłaszać gotowość do odbiorów, wpisem do Dziennika budowy. Odbiór częściowy polega na ocenie ilości i jakości wykonanych części robót. Odbioru częściowego robót dokonuje się wg zasad jak przy odbiorze końcowym robót. Odbioru robót dokonuje Inspektor Nadzoru inwestorskiego.</w:t>
      </w:r>
    </w:p>
    <w:p w14:paraId="5CADC628" w14:textId="77777777" w:rsidR="002D0C3C" w:rsidRDefault="002D0C3C" w:rsidP="002B7FED">
      <w:pPr>
        <w:numPr>
          <w:ilvl w:val="0"/>
          <w:numId w:val="15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zgłosi Zamawiającemu gotowość do odbioru końcowego, pisemnie bezpośrednio w siedzibie Zamawiającego.</w:t>
      </w:r>
    </w:p>
    <w:p w14:paraId="1197E2B2" w14:textId="77777777" w:rsidR="002D0C3C" w:rsidRDefault="002D0C3C" w:rsidP="002B7FED">
      <w:pPr>
        <w:numPr>
          <w:ilvl w:val="0"/>
          <w:numId w:val="15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Podstawą zgłoszenia przez Wykonawcę gotowości do odbioru końcowego, będzie faktyczne wykonanie robót, potwierdzone w Dzienniku budowy wpisem dokonanym przez Kierownika budowy potwierdzonym przez Inspektora nadzoru inwestorskiego.</w:t>
      </w:r>
    </w:p>
    <w:p w14:paraId="0AE08B4D" w14:textId="77777777" w:rsidR="002D0C3C" w:rsidRDefault="002D0C3C" w:rsidP="002B7FED">
      <w:pPr>
        <w:numPr>
          <w:ilvl w:val="0"/>
          <w:numId w:val="15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Wraz ze zgłoszeniem do odbioru końcowego Wykonawca przekaże Zamawiającemu następujące dokumenty:</w:t>
      </w:r>
    </w:p>
    <w:p w14:paraId="634CCB22" w14:textId="77777777" w:rsidR="002D0C3C" w:rsidRDefault="002D0C3C" w:rsidP="002B7FED">
      <w:pPr>
        <w:numPr>
          <w:ilvl w:val="0"/>
          <w:numId w:val="1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dziennik budowy;                                                                                                                      </w:t>
      </w:r>
    </w:p>
    <w:p w14:paraId="1419C01B" w14:textId="77777777" w:rsidR="002D0C3C" w:rsidRDefault="002D0C3C" w:rsidP="002B7FED">
      <w:pPr>
        <w:numPr>
          <w:ilvl w:val="0"/>
          <w:numId w:val="1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oświadczenie Kierownika budowy na podstawie art. 57 ust. 1 ustawy Prawo budowlane;</w:t>
      </w:r>
    </w:p>
    <w:p w14:paraId="3AEB7CBD" w14:textId="77777777" w:rsidR="002D0C3C" w:rsidRDefault="002D0C3C" w:rsidP="002B7FED">
      <w:pPr>
        <w:numPr>
          <w:ilvl w:val="0"/>
          <w:numId w:val="1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dokumentację powykonawczą wraz z inwentaryzacją geodezyjną powykonawczą kanalizacji sanitarnej;</w:t>
      </w:r>
    </w:p>
    <w:p w14:paraId="771D2996" w14:textId="77777777" w:rsidR="002D0C3C" w:rsidRDefault="002D0C3C" w:rsidP="002B7FED">
      <w:pPr>
        <w:numPr>
          <w:ilvl w:val="0"/>
          <w:numId w:val="1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protokoły odbiorów robót zanikających i ulegających zakryciu;</w:t>
      </w:r>
    </w:p>
    <w:p w14:paraId="34D151E9" w14:textId="77777777" w:rsidR="002D0C3C" w:rsidRDefault="002D0C3C" w:rsidP="002B7FED">
      <w:pPr>
        <w:numPr>
          <w:ilvl w:val="0"/>
          <w:numId w:val="1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protokoły odbiorów częściowych;        </w:t>
      </w:r>
    </w:p>
    <w:p w14:paraId="5D401935" w14:textId="77777777" w:rsidR="002D0C3C" w:rsidRDefault="002D0C3C" w:rsidP="002B7FED">
      <w:pPr>
        <w:numPr>
          <w:ilvl w:val="0"/>
          <w:numId w:val="1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protokoły badań i sprawdzeń, w tym opinię kominiarską (jeżeli dotyczy);                                                                                </w:t>
      </w:r>
    </w:p>
    <w:p w14:paraId="7F13DD9E" w14:textId="77777777" w:rsidR="002D0C3C" w:rsidRDefault="002D0C3C" w:rsidP="002B7FED">
      <w:pPr>
        <w:numPr>
          <w:ilvl w:val="0"/>
          <w:numId w:val="1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obmiar robót i kosztorys na wykonane roboty;</w:t>
      </w:r>
    </w:p>
    <w:p w14:paraId="3829EEA9" w14:textId="77777777" w:rsidR="002D0C3C" w:rsidRDefault="002D0C3C" w:rsidP="002B7FED">
      <w:pPr>
        <w:numPr>
          <w:ilvl w:val="0"/>
          <w:numId w:val="1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gwarancje, instrukcje obsługi;</w:t>
      </w:r>
    </w:p>
    <w:p w14:paraId="3BB59167" w14:textId="77777777" w:rsidR="002D0C3C" w:rsidRDefault="002D0C3C" w:rsidP="002B7FED">
      <w:pPr>
        <w:numPr>
          <w:ilvl w:val="0"/>
          <w:numId w:val="1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aprobaty techniczne, atesty i certyfikaty jakości, deklaracje zgodności z PN;</w:t>
      </w:r>
    </w:p>
    <w:p w14:paraId="3F97E540" w14:textId="77777777" w:rsidR="002D0C3C" w:rsidRDefault="002D0C3C" w:rsidP="002B7FED">
      <w:pPr>
        <w:numPr>
          <w:ilvl w:val="0"/>
          <w:numId w:val="1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gwarancje na wykonane roboty;</w:t>
      </w:r>
    </w:p>
    <w:p w14:paraId="41429101" w14:textId="77777777" w:rsidR="002D0C3C" w:rsidRDefault="002D0C3C" w:rsidP="002B7FED">
      <w:pPr>
        <w:numPr>
          <w:ilvl w:val="0"/>
          <w:numId w:val="15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wyznaczy i rozpocznie czynności odbioru końcowego w terminie do 7 dni roboczych od daty zawiadomienia go o osiągnięciu gotowości do odbioru końcowego.</w:t>
      </w:r>
    </w:p>
    <w:p w14:paraId="31C1BB84" w14:textId="77777777" w:rsidR="002D0C3C" w:rsidRDefault="002D0C3C" w:rsidP="002B7FED">
      <w:pPr>
        <w:numPr>
          <w:ilvl w:val="0"/>
          <w:numId w:val="15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zobowiązany jest do dokonania lub odmowy dokonania odbioru końcowego, w terminie 14 dni od dnia rozpoczęcia tego odbioru.</w:t>
      </w:r>
    </w:p>
    <w:p w14:paraId="70437CDC" w14:textId="77777777" w:rsidR="002D0C3C" w:rsidRDefault="002D0C3C" w:rsidP="002B7FED">
      <w:pPr>
        <w:numPr>
          <w:ilvl w:val="0"/>
          <w:numId w:val="15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datę wykonania przez Wykonawcę przedmiotu zamówienia wynikającego z niniejszej Umowy, uznaje się datę odbioru, stwierdzoną w protokole odbioru końcowego.</w:t>
      </w:r>
    </w:p>
    <w:p w14:paraId="6819EFD1" w14:textId="77777777" w:rsidR="002D0C3C" w:rsidRDefault="002D0C3C" w:rsidP="002B7FED">
      <w:pPr>
        <w:numPr>
          <w:ilvl w:val="0"/>
          <w:numId w:val="15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stwierdzenia w trakcie odbioru wad i usterek, Zamawiający może odmówić odbioru do czasu ich usunięcia, a Wykonawca usunie je na własny koszt w terminie wyznaczonym przez Zamawiającym.</w:t>
      </w:r>
    </w:p>
    <w:p w14:paraId="46121458" w14:textId="77777777" w:rsidR="002D0C3C" w:rsidRDefault="002D0C3C" w:rsidP="002B7FED">
      <w:pPr>
        <w:numPr>
          <w:ilvl w:val="0"/>
          <w:numId w:val="15"/>
        </w:numPr>
        <w:spacing w:line="240" w:lineRule="auto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3EA351A1" w14:textId="77777777" w:rsidR="002D0C3C" w:rsidRPr="008F33E2" w:rsidRDefault="002D0C3C" w:rsidP="002D0C3C">
      <w:pPr>
        <w:spacing w:line="240" w:lineRule="auto"/>
        <w:rPr>
          <w:rFonts w:cs="Times New Roman"/>
          <w:b/>
          <w:sz w:val="14"/>
          <w:szCs w:val="14"/>
        </w:rPr>
      </w:pPr>
    </w:p>
    <w:p w14:paraId="1A7F6947" w14:textId="77777777" w:rsidR="002D0C3C" w:rsidRDefault="002D0C3C" w:rsidP="002D0C3C">
      <w:pPr>
        <w:spacing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9. Wynagrodzenie i sposób rozliczeń</w:t>
      </w:r>
    </w:p>
    <w:p w14:paraId="24F68FD4" w14:textId="77777777" w:rsidR="002D0C3C" w:rsidRDefault="002D0C3C" w:rsidP="002B7FED">
      <w:pPr>
        <w:numPr>
          <w:ilvl w:val="0"/>
          <w:numId w:val="18"/>
        </w:numPr>
        <w:spacing w:line="240" w:lineRule="auto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 wykonanie przedmiotu umowy określonego w § 2 umowy, Strony ustalają wynagrodzenie kosztorysowe w łącznej kwocie: </w:t>
      </w:r>
      <w:r>
        <w:rPr>
          <w:rFonts w:cs="Times New Roman"/>
          <w:b/>
          <w:sz w:val="22"/>
          <w:szCs w:val="22"/>
        </w:rPr>
        <w:t>……</w:t>
      </w:r>
      <w:proofErr w:type="gramStart"/>
      <w:r>
        <w:rPr>
          <w:rFonts w:cs="Times New Roman"/>
          <w:b/>
          <w:sz w:val="22"/>
          <w:szCs w:val="22"/>
        </w:rPr>
        <w:t>…….</w:t>
      </w:r>
      <w:proofErr w:type="gramEnd"/>
      <w:r>
        <w:rPr>
          <w:rFonts w:cs="Times New Roman"/>
          <w:b/>
          <w:sz w:val="22"/>
          <w:szCs w:val="22"/>
        </w:rPr>
        <w:t>. zł netto, plus należny podatek VAT (</w:t>
      </w:r>
      <w:proofErr w:type="gramStart"/>
      <w:r>
        <w:rPr>
          <w:rFonts w:cs="Times New Roman"/>
          <w:b/>
          <w:sz w:val="22"/>
          <w:szCs w:val="22"/>
        </w:rPr>
        <w:t>…….</w:t>
      </w:r>
      <w:proofErr w:type="gramEnd"/>
      <w:r>
        <w:rPr>
          <w:rFonts w:cs="Times New Roman"/>
          <w:b/>
          <w:sz w:val="22"/>
          <w:szCs w:val="22"/>
        </w:rPr>
        <w:t xml:space="preserve">.%): …….. zł.  Łącznie wynagrodzenie wynosi: </w:t>
      </w:r>
      <w:proofErr w:type="gramStart"/>
      <w:r>
        <w:rPr>
          <w:rFonts w:cs="Times New Roman"/>
          <w:b/>
          <w:sz w:val="22"/>
          <w:szCs w:val="22"/>
        </w:rPr>
        <w:t>…….</w:t>
      </w:r>
      <w:proofErr w:type="gramEnd"/>
      <w:r>
        <w:rPr>
          <w:rFonts w:cs="Times New Roman"/>
          <w:b/>
          <w:sz w:val="22"/>
          <w:szCs w:val="22"/>
        </w:rPr>
        <w:t>. zł brutto, słownie: ……………………………………………</w:t>
      </w:r>
    </w:p>
    <w:p w14:paraId="21F872FD" w14:textId="77777777" w:rsidR="002D0C3C" w:rsidRDefault="002D0C3C" w:rsidP="002B7FED">
      <w:pPr>
        <w:numPr>
          <w:ilvl w:val="0"/>
          <w:numId w:val="18"/>
        </w:numPr>
        <w:spacing w:line="240" w:lineRule="auto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Zapłata wynagrodzenia należnego Wykonawcy dokonywana będzie na rachunek bankowy: </w:t>
      </w:r>
      <w:r>
        <w:rPr>
          <w:rFonts w:cs="Times New Roman"/>
          <w:b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53600583" w14:textId="77777777" w:rsidR="002D0C3C" w:rsidRDefault="002D0C3C" w:rsidP="002B7FED">
      <w:pPr>
        <w:numPr>
          <w:ilvl w:val="0"/>
          <w:numId w:val="18"/>
        </w:numPr>
        <w:spacing w:line="240" w:lineRule="auto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Rozliczenie wynagrodzenia za wykonanie przedmiotu umowy nastąpi fakturami częściowymi za całkowicie zakończone etapy robót lub elementy robót ustalone zgodnie z harmonogramem rzeczowo – finansowym przedmiotu umowy.</w:t>
      </w:r>
    </w:p>
    <w:p w14:paraId="25C055DF" w14:textId="77777777" w:rsidR="002D0C3C" w:rsidRDefault="002D0C3C" w:rsidP="002B7FED">
      <w:pPr>
        <w:numPr>
          <w:ilvl w:val="0"/>
          <w:numId w:val="18"/>
        </w:numPr>
        <w:spacing w:line="240" w:lineRule="auto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Wystawienie faktur następuje na podstawie zatwierdzonego przez Zamawiającego protokołu odbioru częściowego, a faktury końcowej na podstawie podpisanego przez Zamawiającego protokołu odbioru końcowego.</w:t>
      </w:r>
    </w:p>
    <w:p w14:paraId="5EAB1956" w14:textId="77777777" w:rsidR="002D0C3C" w:rsidRDefault="002D0C3C" w:rsidP="002B7FED">
      <w:pPr>
        <w:numPr>
          <w:ilvl w:val="0"/>
          <w:numId w:val="18"/>
        </w:numPr>
        <w:spacing w:line="240" w:lineRule="auto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Zapłata wynagrodzenia nastąpi w terminie do 30 dni od daty doręczenia prawidłowo wystawionej faktury wraz z dokumentem, o którym mowa w ust. 7.</w:t>
      </w:r>
    </w:p>
    <w:p w14:paraId="64F7E376" w14:textId="77777777" w:rsidR="002D0C3C" w:rsidRDefault="002D0C3C" w:rsidP="002B7FED">
      <w:pPr>
        <w:numPr>
          <w:ilvl w:val="0"/>
          <w:numId w:val="18"/>
        </w:numPr>
        <w:spacing w:line="240" w:lineRule="auto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Za roboty niewykonane jako zbędne, choć objęte przedmiarem robót, kosztorysem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ofertowym, projektem budowlanym oraz specyfikacją techniczną wykonania i odbioru robót wynagrodzenie nie przysługuje.</w:t>
      </w:r>
    </w:p>
    <w:p w14:paraId="14DE234D" w14:textId="77777777" w:rsidR="002D0C3C" w:rsidRDefault="002D0C3C" w:rsidP="002B7FED">
      <w:pPr>
        <w:numPr>
          <w:ilvl w:val="0"/>
          <w:numId w:val="18"/>
        </w:numPr>
        <w:spacing w:line="240" w:lineRule="auto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Do faktury Wykonawca jest zobowiązany dołączyć:</w:t>
      </w:r>
    </w:p>
    <w:p w14:paraId="28FCF6FF" w14:textId="77777777" w:rsidR="002D0C3C" w:rsidRDefault="002D0C3C" w:rsidP="002B7FED">
      <w:pPr>
        <w:numPr>
          <w:ilvl w:val="0"/>
          <w:numId w:val="19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oświadczenie, że dane roboty zostały wykonane bez udziału podwykonawców, lub</w:t>
      </w:r>
    </w:p>
    <w:p w14:paraId="0B9C6D0E" w14:textId="77777777" w:rsidR="002D0C3C" w:rsidRDefault="002D0C3C" w:rsidP="002B7FED">
      <w:pPr>
        <w:numPr>
          <w:ilvl w:val="0"/>
          <w:numId w:val="19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wykonania robót z udziałem podwykonawców – potwierdzenie dokonania przelewów na konto podwykonawcy lub dalszego podwykonawcy lub oświadczenie podwykonawcy lub dalszego podwykonawcy potwierdzające, że otrzymał terminowo od Wykonawcy wynagrodzenie należne z tytułu wykonanego zlecenia.</w:t>
      </w:r>
    </w:p>
    <w:p w14:paraId="0B107274" w14:textId="77777777" w:rsidR="002D0C3C" w:rsidRDefault="002D0C3C" w:rsidP="002B7FED">
      <w:pPr>
        <w:widowControl/>
        <w:numPr>
          <w:ilvl w:val="0"/>
          <w:numId w:val="18"/>
        </w:numPr>
        <w:tabs>
          <w:tab w:val="left" w:pos="360"/>
        </w:tabs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nieprzedłożenia przez Wykonawcę wszystkich niezbędnych dowodów zapłaty podwykonawcy lub dalszemu podwykonawcy, Zamawiający wstrzyma wypłatę należnego Wykonawcy wynagrodzenia za odebrane roboty budowlane w części równej sumie kwot wynikających z nieprzedstawienia dowodów zapłaty, do czasu przedłożenia Zamawiającemu dowodów dokonania przez Wykonawcę zapłaty wynagrodzenia należnego podwykonawcy lub dalszemu podwykonawcy z tytułu realizacji umowy o podwykonawstwo zawartej w celu realizacji przedmiotu umowy określonego w § 2.</w:t>
      </w:r>
    </w:p>
    <w:p w14:paraId="110380BE" w14:textId="77777777" w:rsidR="002D0C3C" w:rsidRDefault="002D0C3C" w:rsidP="002B7FED">
      <w:pPr>
        <w:widowControl/>
        <w:numPr>
          <w:ilvl w:val="0"/>
          <w:numId w:val="18"/>
        </w:numPr>
        <w:tabs>
          <w:tab w:val="left" w:pos="360"/>
        </w:tabs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przypadku uchylenia się od obowiązku zapłaty odpowiednio przez Wykonawcę, podwykonawcę lub dalszego podwykonawcę wymagalnego wynagrodzenia przysługującego podwykonawcy lub dalszemu podwykonawcy, który zawarł zaakceptowaną przez Zamawiającego umowę o podwykonawstwo, której przedmiotem są roboty budowlane wykonane w ramach realizacji przedmiotu umowy określonego w § 2, lub który zawarł przedłożoną Zamawiającemu umowę o podwykonawstwo, której przedmiotem są dostawy lub usługi wykonanie w ramach realizacji przedmiotu umowy określonego w § 2, Zamawiający dokona jego zapłaty przy uwzględnieniu zasad określonych w art. 465 ust. 1 – 5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14:paraId="4E6EC021" w14:textId="77777777" w:rsidR="002D0C3C" w:rsidRDefault="002D0C3C" w:rsidP="002B7FED">
      <w:pPr>
        <w:widowControl/>
        <w:numPr>
          <w:ilvl w:val="0"/>
          <w:numId w:val="18"/>
        </w:numPr>
        <w:tabs>
          <w:tab w:val="left" w:pos="360"/>
        </w:tabs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Bezpośrednia zapłata wymagalnego wynagrodzenia przysługującego podwykonawcy lub dalszemu podwykonawcy nastąpi w ciągu 30 dni od dnia ostatecznego uznania przez Zamawiającego zasadności takiej zapłaty.</w:t>
      </w:r>
    </w:p>
    <w:p w14:paraId="09CD9A4B" w14:textId="77777777" w:rsidR="002D0C3C" w:rsidRDefault="002D0C3C" w:rsidP="002B7FED">
      <w:pPr>
        <w:widowControl/>
        <w:numPr>
          <w:ilvl w:val="0"/>
          <w:numId w:val="18"/>
        </w:numPr>
        <w:tabs>
          <w:tab w:val="left" w:pos="360"/>
        </w:tabs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przypadku dokonania przez Zamawiającego bezpośredniej zapłaty podwykonawcy lub dalszemu podwykonawcy przy uwzględnieniu zasad określonych w art. 465 ust. 1 – 5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, Zamawiający potrąci kwotę wypłaconego podwykonawcy lub dalszemu podwykonawcy wynagrodzenia z wynagrodzenia należnego Wykonawcy.</w:t>
      </w:r>
    </w:p>
    <w:p w14:paraId="2FA4DCBB" w14:textId="77777777" w:rsidR="002D0C3C" w:rsidRPr="008F33E2" w:rsidRDefault="002D0C3C" w:rsidP="002D0C3C">
      <w:pPr>
        <w:spacing w:line="240" w:lineRule="auto"/>
        <w:rPr>
          <w:rFonts w:cs="Times New Roman"/>
          <w:b/>
          <w:sz w:val="14"/>
          <w:szCs w:val="14"/>
        </w:rPr>
      </w:pPr>
    </w:p>
    <w:p w14:paraId="62B4AF39" w14:textId="77777777" w:rsidR="002D0C3C" w:rsidRDefault="002D0C3C" w:rsidP="002D0C3C">
      <w:pPr>
        <w:spacing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10. Zabezpieczenie należytego wykonania umowy</w:t>
      </w:r>
    </w:p>
    <w:p w14:paraId="48B30DE0" w14:textId="77777777" w:rsidR="002D0C3C" w:rsidRDefault="002D0C3C" w:rsidP="002B7FED">
      <w:pPr>
        <w:numPr>
          <w:ilvl w:val="0"/>
          <w:numId w:val="20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Dla zabezpieczenia należytego wykonania umowy Wykonawca wnosi zabezpieczenie należytego wykon</w:t>
      </w:r>
      <w:r>
        <w:rPr>
          <w:rFonts w:cs="Times New Roman"/>
          <w:color w:val="000000"/>
          <w:sz w:val="22"/>
          <w:szCs w:val="22"/>
        </w:rPr>
        <w:t xml:space="preserve">ania umowy w wysokości 5 % wartości przedmiotu umowy w kwocie – </w:t>
      </w:r>
      <w:r>
        <w:rPr>
          <w:rFonts w:cs="Times New Roman"/>
          <w:b/>
          <w:color w:val="000000"/>
          <w:sz w:val="22"/>
          <w:szCs w:val="22"/>
        </w:rPr>
        <w:t>……………</w:t>
      </w:r>
      <w:proofErr w:type="gramStart"/>
      <w:r>
        <w:rPr>
          <w:rFonts w:cs="Times New Roman"/>
          <w:b/>
          <w:color w:val="000000"/>
          <w:sz w:val="22"/>
          <w:szCs w:val="22"/>
        </w:rPr>
        <w:t>…….</w:t>
      </w:r>
      <w:proofErr w:type="gramEnd"/>
      <w:r>
        <w:rPr>
          <w:rFonts w:cs="Times New Roman"/>
          <w:b/>
          <w:color w:val="000000"/>
          <w:sz w:val="22"/>
          <w:szCs w:val="22"/>
        </w:rPr>
        <w:t>. zł w ……………............</w:t>
      </w:r>
    </w:p>
    <w:p w14:paraId="182820FF" w14:textId="77777777" w:rsidR="002D0C3C" w:rsidRDefault="002D0C3C" w:rsidP="002B7FED">
      <w:pPr>
        <w:numPr>
          <w:ilvl w:val="0"/>
          <w:numId w:val="20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Kwota </w:t>
      </w:r>
      <w:r>
        <w:rPr>
          <w:rFonts w:cs="Times New Roman"/>
          <w:b/>
          <w:sz w:val="22"/>
          <w:szCs w:val="22"/>
        </w:rPr>
        <w:t>………….</w:t>
      </w:r>
      <w:r>
        <w:rPr>
          <w:rFonts w:cs="Times New Roman"/>
          <w:sz w:val="22"/>
          <w:szCs w:val="22"/>
        </w:rPr>
        <w:t xml:space="preserve"> tj. 70% zabezpieczenia należytego wykonania przedmiotu umowy zgodnie z jej treścią zostanie zwrócona (zwolniona) w ciągu 30 dni po końcowym odbiorze.</w:t>
      </w:r>
    </w:p>
    <w:p w14:paraId="56868936" w14:textId="77777777" w:rsidR="002D0C3C" w:rsidRDefault="002D0C3C" w:rsidP="002B7FED">
      <w:pPr>
        <w:numPr>
          <w:ilvl w:val="0"/>
          <w:numId w:val="20"/>
        </w:numPr>
        <w:spacing w:line="240" w:lineRule="auto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Kwota </w:t>
      </w:r>
      <w:r>
        <w:rPr>
          <w:rFonts w:cs="Times New Roman"/>
          <w:b/>
          <w:sz w:val="22"/>
          <w:szCs w:val="22"/>
        </w:rPr>
        <w:t>………….</w:t>
      </w:r>
      <w:r>
        <w:rPr>
          <w:rFonts w:cs="Times New Roman"/>
          <w:sz w:val="22"/>
          <w:szCs w:val="22"/>
        </w:rPr>
        <w:t xml:space="preserve"> tj. 30% zabezpieczenia należytego wykonania umowy mająca pokrywać roszczenia Zamawiającego z tytułu rękojmi zostanie zwrócona (zwolniona) w ciągu 15 dni po odbiorze robót po okresie rękojmi za wady.</w:t>
      </w:r>
    </w:p>
    <w:p w14:paraId="024ACDC3" w14:textId="77777777" w:rsidR="002D0C3C" w:rsidRPr="008F33E2" w:rsidRDefault="002D0C3C" w:rsidP="002D0C3C">
      <w:pPr>
        <w:spacing w:line="240" w:lineRule="auto"/>
        <w:rPr>
          <w:rFonts w:cs="Times New Roman"/>
          <w:b/>
          <w:sz w:val="14"/>
          <w:szCs w:val="14"/>
        </w:rPr>
      </w:pPr>
    </w:p>
    <w:p w14:paraId="0AC46FF5" w14:textId="77777777" w:rsidR="002D0C3C" w:rsidRDefault="002D0C3C" w:rsidP="002D0C3C">
      <w:pPr>
        <w:spacing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11. Rękojmia za wady, gwarancja i zastępcze usuwanie wad</w:t>
      </w:r>
    </w:p>
    <w:p w14:paraId="2D07D3BD" w14:textId="77777777" w:rsidR="002D0C3C" w:rsidRDefault="002D0C3C" w:rsidP="002B7FED">
      <w:pPr>
        <w:numPr>
          <w:ilvl w:val="0"/>
          <w:numId w:val="21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udziela Zamawiającemu gwarancji jakości i rękojmi na roboty, wbudowane materiały i urządzenia stanowiące przedmiot umowy.</w:t>
      </w:r>
    </w:p>
    <w:p w14:paraId="2052B9F1" w14:textId="77777777" w:rsidR="002D0C3C" w:rsidRDefault="002D0C3C" w:rsidP="002B7FED">
      <w:pPr>
        <w:numPr>
          <w:ilvl w:val="0"/>
          <w:numId w:val="21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Termin gwarancji i rękojmi ustala się na okres </w:t>
      </w:r>
      <w:r>
        <w:rPr>
          <w:rFonts w:cs="Times New Roman"/>
          <w:b/>
          <w:sz w:val="22"/>
          <w:szCs w:val="22"/>
        </w:rPr>
        <w:t>…………. miesięcy.</w:t>
      </w:r>
      <w:r>
        <w:rPr>
          <w:rFonts w:cs="Times New Roman"/>
          <w:sz w:val="22"/>
          <w:szCs w:val="22"/>
        </w:rPr>
        <w:t xml:space="preserve"> Gwarancja i rękojmia </w:t>
      </w:r>
      <w:proofErr w:type="gramStart"/>
      <w:r>
        <w:rPr>
          <w:rFonts w:cs="Times New Roman"/>
          <w:sz w:val="22"/>
          <w:szCs w:val="22"/>
        </w:rPr>
        <w:t>rozpoczyna</w:t>
      </w:r>
      <w:proofErr w:type="gramEnd"/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lastRenderedPageBreak/>
        <w:t>swój bieg od daty odbioru końcowego od Wykonawcy przedmiotu umowy.</w:t>
      </w:r>
    </w:p>
    <w:p w14:paraId="20B4174D" w14:textId="77777777" w:rsidR="002D0C3C" w:rsidRDefault="002D0C3C" w:rsidP="002B7FED">
      <w:pPr>
        <w:numPr>
          <w:ilvl w:val="0"/>
          <w:numId w:val="21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zgodnie z dokumentacją robót posiadać powinien lub został wydany w stanie niezupełnym.</w:t>
      </w:r>
    </w:p>
    <w:p w14:paraId="37EE9E68" w14:textId="77777777" w:rsidR="002D0C3C" w:rsidRDefault="002D0C3C" w:rsidP="002B7FED">
      <w:pPr>
        <w:numPr>
          <w:ilvl w:val="0"/>
          <w:numId w:val="21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jest odpowiedzialny z tytułu rękojmi za wady fizyczne przedmiotu umowy istniejące w czasie dokonywania czynności odbioru oraz za wady powstałe po odbiorze.</w:t>
      </w:r>
    </w:p>
    <w:p w14:paraId="583FCB2B" w14:textId="77777777" w:rsidR="002D0C3C" w:rsidRPr="008F33E2" w:rsidRDefault="002D0C3C" w:rsidP="002D0C3C">
      <w:pPr>
        <w:numPr>
          <w:ilvl w:val="0"/>
          <w:numId w:val="21"/>
        </w:numPr>
        <w:spacing w:line="240" w:lineRule="auto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Dokument gwarancji wystawiony zostanie w dniu odbioru końcowego w formie i treści określonej w załączniku nr 5 do umowy.</w:t>
      </w:r>
    </w:p>
    <w:p w14:paraId="22620870" w14:textId="77777777" w:rsidR="002D0C3C" w:rsidRDefault="002D0C3C" w:rsidP="002D0C3C">
      <w:pPr>
        <w:spacing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12. Roboty dodatkowe lub zamienne</w:t>
      </w:r>
    </w:p>
    <w:p w14:paraId="25EA8608" w14:textId="77777777" w:rsidR="002D0C3C" w:rsidRDefault="002D0C3C" w:rsidP="002B7FED">
      <w:pPr>
        <w:numPr>
          <w:ilvl w:val="0"/>
          <w:numId w:val="22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Roboty dodatkowe, których potwierdzona przez Zamawiającego konieczność wykonania wystąpi w toku realizacji przedmiotu umowy, a których zakres nie przekracza uprawnień Zamawiającego z mocy ustawy Prawo Zamówień Publicznych Wykonawca zobowiązany jest wykonać przy zachowaniu tych samych stawek kalkulacyjnych, norm, parametrów i standardów, po podpisaniu przez strony aneksu do umowy, ustalającego zakres rzeczowy, finansowy i termin wykonania, na podstawie protokołu konieczności.</w:t>
      </w:r>
    </w:p>
    <w:p w14:paraId="3124B67A" w14:textId="77777777" w:rsidR="002D0C3C" w:rsidRDefault="002D0C3C" w:rsidP="002B7FED">
      <w:pPr>
        <w:numPr>
          <w:ilvl w:val="0"/>
          <w:numId w:val="22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Roboty zamienne, których potwierdzona przez Zamawiającego konieczność wykonania wystąpi w toku realizacji przedmiotu umowy, a których zakres nie przekracza uprawnień Zamawiającego z mocy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, Wykonawca zobowiązany jest wykonać przy zachowaniu tych samych stawek kalkulacyjnych, norm, parametrów i standardów, po podpisaniu przez strony aneksu do umowy, ustalającego zakres rzeczowy, finansowy i termin wykonania, na podstawie protokołu konieczności.                                                                                                     </w:t>
      </w:r>
    </w:p>
    <w:p w14:paraId="68792A6E" w14:textId="77777777" w:rsidR="002D0C3C" w:rsidRDefault="002D0C3C" w:rsidP="002B7FED">
      <w:pPr>
        <w:numPr>
          <w:ilvl w:val="0"/>
          <w:numId w:val="22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Wynagrodzenie za roboty, o których mowa w ust. 1 i 2 będzie ustalone kosztorysem potwierdzonym przez Inspektora nadzoru inwestorskiego.</w:t>
      </w:r>
    </w:p>
    <w:p w14:paraId="0B5D9C13" w14:textId="77777777" w:rsidR="002D0C3C" w:rsidRPr="008F33E2" w:rsidRDefault="002D0C3C" w:rsidP="002D0C3C">
      <w:pPr>
        <w:numPr>
          <w:ilvl w:val="0"/>
          <w:numId w:val="22"/>
        </w:numPr>
        <w:spacing w:line="240" w:lineRule="auto"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Dla materiałów i sprzętu nie występujących w ofercie będą przyjmowane ceny rynkowe, lecz nie wyższe niż minimalne ceny z informatora </w:t>
      </w:r>
      <w:proofErr w:type="spellStart"/>
      <w:r>
        <w:rPr>
          <w:rFonts w:cs="Times New Roman"/>
          <w:color w:val="000000"/>
          <w:sz w:val="22"/>
          <w:szCs w:val="22"/>
        </w:rPr>
        <w:t>sekocenbudu</w:t>
      </w:r>
      <w:proofErr w:type="spellEnd"/>
      <w:r>
        <w:rPr>
          <w:rFonts w:cs="Times New Roman"/>
          <w:color w:val="000000"/>
          <w:sz w:val="22"/>
          <w:szCs w:val="22"/>
        </w:rPr>
        <w:t xml:space="preserve"> dla kwartału, w którym wystąpi konieczność wykonania robót dodatkowych i zamiennych.</w:t>
      </w:r>
    </w:p>
    <w:p w14:paraId="21393DC6" w14:textId="77777777" w:rsidR="002D0C3C" w:rsidRDefault="002D0C3C" w:rsidP="002D0C3C">
      <w:pPr>
        <w:spacing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13. Odstąpienie od umowy</w:t>
      </w:r>
    </w:p>
    <w:p w14:paraId="2C03A99A" w14:textId="77777777" w:rsidR="002D0C3C" w:rsidRDefault="002D0C3C" w:rsidP="002B7FED">
      <w:pPr>
        <w:numPr>
          <w:ilvl w:val="0"/>
          <w:numId w:val="2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Zamawiającemu przysługuje prawo odstąpienia od umowy, gdy:</w:t>
      </w:r>
    </w:p>
    <w:p w14:paraId="238E362A" w14:textId="77777777" w:rsidR="002D0C3C" w:rsidRDefault="002D0C3C" w:rsidP="002B7FED">
      <w:pPr>
        <w:numPr>
          <w:ilvl w:val="0"/>
          <w:numId w:val="24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przerwał z przyczyn leżących po stronie Wykonawcy realizację przedmiotu umowy i przerwa ta trwa dłużej niż 30 dni;</w:t>
      </w:r>
    </w:p>
    <w:p w14:paraId="21C0AC19" w14:textId="77777777" w:rsidR="002D0C3C" w:rsidRDefault="002D0C3C" w:rsidP="002B7FED">
      <w:pPr>
        <w:numPr>
          <w:ilvl w:val="0"/>
          <w:numId w:val="24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powziął wiadomość o wystąpieniu istotnej zmiany okoliczności powodującej, że wykonanie umowy nie leży w interesie publicznym, czego nie można było przewidzieć w chwili zawarcia umowy. Odstąpienie następuje w terminie 30 dni od powzięcia wiadomości.</w:t>
      </w:r>
    </w:p>
    <w:p w14:paraId="7796EF74" w14:textId="77777777" w:rsidR="002D0C3C" w:rsidRDefault="002D0C3C" w:rsidP="002D0C3C">
      <w:pPr>
        <w:spacing w:line="24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takim przypadku Wykonawcy przysługuje wynagrodzenie należne z tytułu wykonania części umowy potwierdzonej wpisem w protokole odbioru.</w:t>
      </w:r>
    </w:p>
    <w:p w14:paraId="746D3411" w14:textId="77777777" w:rsidR="002D0C3C" w:rsidRDefault="002D0C3C" w:rsidP="002B7FED">
      <w:pPr>
        <w:numPr>
          <w:ilvl w:val="0"/>
          <w:numId w:val="24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realizuje roboty przewidziane niniejszą umową w sposób niezgodny z niniejszą umową lub wskazaniami Zamawiającego.</w:t>
      </w:r>
    </w:p>
    <w:p w14:paraId="1C7364FE" w14:textId="77777777" w:rsidR="002D0C3C" w:rsidRDefault="002D0C3C" w:rsidP="002B7FED">
      <w:pPr>
        <w:numPr>
          <w:ilvl w:val="0"/>
          <w:numId w:val="24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pomimo uprzedniego pisemnego zastrzeżenia inspektora nadzoru inwestorskiego i wezwania do realizacji warunków umowy nie wykonuje robót zgodnie z warunkami umownymi lub zaniedbuje zobowiązania umowne w szczególności, gdy wykonuje roboty z udziałem podwykonawcy, na którego Zamawiający nie wyraził zgody.                                   </w:t>
      </w:r>
    </w:p>
    <w:p w14:paraId="11F61EA5" w14:textId="77777777" w:rsidR="002D0C3C" w:rsidRDefault="002D0C3C" w:rsidP="002B7FED">
      <w:pPr>
        <w:numPr>
          <w:ilvl w:val="0"/>
          <w:numId w:val="2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Wykonawcy przysługuje prawo odstąpienia od umowy, jeżeli Zamawiający:                   </w:t>
      </w:r>
    </w:p>
    <w:p w14:paraId="2A026687" w14:textId="77777777" w:rsidR="002D0C3C" w:rsidRDefault="002D0C3C" w:rsidP="002B7FED">
      <w:pPr>
        <w:numPr>
          <w:ilvl w:val="0"/>
          <w:numId w:val="25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odmawia bez wskazania uzasadnionej przyczyny odbioru robót lub podpisania protokołu odbioru;                                                                                                                 </w:t>
      </w:r>
    </w:p>
    <w:p w14:paraId="39240091" w14:textId="77777777" w:rsidR="002D0C3C" w:rsidRDefault="002D0C3C" w:rsidP="002B7FED">
      <w:pPr>
        <w:numPr>
          <w:ilvl w:val="0"/>
          <w:numId w:val="25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zawiadomi Wykonawcę, iż wobec zaistnienia uprzednio nieprzewidzianych okoliczności nie będzie mógł spełnić swoich zobowiązań umownych wobec Wykonawcy.                             </w:t>
      </w:r>
    </w:p>
    <w:p w14:paraId="35368501" w14:textId="77777777" w:rsidR="002D0C3C" w:rsidRDefault="002D0C3C" w:rsidP="002B7FED">
      <w:pPr>
        <w:numPr>
          <w:ilvl w:val="0"/>
          <w:numId w:val="2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Odstąpienie od umowy, o którym mowa w ust. 1 i 2, powinno nastąpić w formie pisemnej pod rygorem nieważności takiego oświadczenia i powinno zawierać uzasadnienie. </w:t>
      </w:r>
    </w:p>
    <w:p w14:paraId="07995866" w14:textId="77777777" w:rsidR="002D0C3C" w:rsidRDefault="002D0C3C" w:rsidP="002B7FED">
      <w:pPr>
        <w:numPr>
          <w:ilvl w:val="0"/>
          <w:numId w:val="2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wypadku odstąpienia od umowy Wykonawcę oraz Zamawiającego obciążają następujące obowiązki:                                                                                                            </w:t>
      </w:r>
    </w:p>
    <w:p w14:paraId="20E0FD26" w14:textId="77777777" w:rsidR="002D0C3C" w:rsidRDefault="002D0C3C" w:rsidP="002B7FED">
      <w:pPr>
        <w:numPr>
          <w:ilvl w:val="0"/>
          <w:numId w:val="26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zabezpieczy przerwane roboty w zakresie obustronnie uzgodnionym na koszt tej strony, z której to winy nastąpiło odstąpienie od umowy;                                             </w:t>
      </w:r>
    </w:p>
    <w:p w14:paraId="725C6834" w14:textId="77777777" w:rsidR="002D0C3C" w:rsidRDefault="002D0C3C" w:rsidP="002B7FED">
      <w:pPr>
        <w:numPr>
          <w:ilvl w:val="0"/>
          <w:numId w:val="26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odpowiada;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Wykonawcę.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168514" w14:textId="77777777" w:rsidR="002D0C3C" w:rsidRDefault="002D0C3C" w:rsidP="002B7FED">
      <w:pPr>
        <w:numPr>
          <w:ilvl w:val="0"/>
          <w:numId w:val="2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</w:t>
      </w:r>
      <w:r>
        <w:rPr>
          <w:rFonts w:cs="Times New Roman"/>
          <w:sz w:val="22"/>
          <w:szCs w:val="22"/>
        </w:rPr>
        <w:lastRenderedPageBreak/>
        <w:t xml:space="preserve">odstąpienia.                                      </w:t>
      </w:r>
    </w:p>
    <w:p w14:paraId="20FC4994" w14:textId="77777777" w:rsidR="002D0C3C" w:rsidRPr="008F33E2" w:rsidRDefault="002D0C3C" w:rsidP="002D0C3C">
      <w:pPr>
        <w:numPr>
          <w:ilvl w:val="0"/>
          <w:numId w:val="23"/>
        </w:numPr>
        <w:spacing w:line="240" w:lineRule="auto"/>
        <w:jc w:val="both"/>
        <w:textAlignment w:val="auto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Jeżeli Wykonawca będzie wykonywał przedmiot umowy wadliwie albo sprzecznie z umową Zamawiający może wezwać go do zmiany sposobu wykonywania umowy i wyznaczyć mu w tym celu odpowiedni termin. Po bezskutecznym upływie wyznaczonego terminu Zamawiający może od umowy odstąpić, powierzyć poprawienie lub dalsze wykonanie przedmiotu umowy innemu podmiotowi na koszt Wykonawcy.</w:t>
      </w:r>
    </w:p>
    <w:p w14:paraId="099F692B" w14:textId="77777777" w:rsidR="002D0C3C" w:rsidRDefault="002D0C3C" w:rsidP="002D0C3C">
      <w:pPr>
        <w:spacing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14. Kary umowne</w:t>
      </w:r>
    </w:p>
    <w:p w14:paraId="43924527" w14:textId="77777777" w:rsidR="002D0C3C" w:rsidRDefault="002D0C3C" w:rsidP="002D0C3C">
      <w:pPr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Strony ustalają, że formą odszkodowania będą kary umowne z następujących tytułów:        </w:t>
      </w:r>
    </w:p>
    <w:p w14:paraId="5D73BB4A" w14:textId="77777777" w:rsidR="002D0C3C" w:rsidRDefault="002D0C3C" w:rsidP="002B7FED">
      <w:pPr>
        <w:numPr>
          <w:ilvl w:val="0"/>
          <w:numId w:val="2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zapłaci Zamawiającemu kary umowne:</w:t>
      </w:r>
    </w:p>
    <w:p w14:paraId="3BE4E2B8" w14:textId="77777777" w:rsidR="002D0C3C" w:rsidRDefault="002D0C3C" w:rsidP="002B7FED">
      <w:pPr>
        <w:numPr>
          <w:ilvl w:val="0"/>
          <w:numId w:val="28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 zwłokę w wykonaniu przedmiotu umowy w wysokości 0,2 % wynagrodzenia brutto Wykonawcy, o którym mowa w § 9 ust. 1 umowy za każdy dzień zwłoki. </w:t>
      </w:r>
    </w:p>
    <w:p w14:paraId="56DA88B4" w14:textId="77777777" w:rsidR="002D0C3C" w:rsidRDefault="002D0C3C" w:rsidP="002B7FED">
      <w:pPr>
        <w:numPr>
          <w:ilvl w:val="0"/>
          <w:numId w:val="28"/>
        </w:numPr>
        <w:shd w:val="clear" w:color="auto" w:fill="FFFFFF"/>
        <w:spacing w:line="240" w:lineRule="auto"/>
        <w:jc w:val="both"/>
        <w:textAlignment w:val="auto"/>
        <w:rPr>
          <w:rFonts w:cs="Times New Roman"/>
          <w:sz w:val="22"/>
          <w:szCs w:val="22"/>
          <w:shd w:val="clear" w:color="auto" w:fill="FFFF00"/>
        </w:rPr>
      </w:pPr>
      <w:r>
        <w:rPr>
          <w:rFonts w:cs="Times New Roman"/>
          <w:sz w:val="22"/>
          <w:szCs w:val="22"/>
        </w:rPr>
        <w:t>za niedokonanie zapłaty wynagrodzenia należnego podwykonawcom lub dalszym podwykonawcom, w wysokości 10%</w:t>
      </w:r>
      <w:r>
        <w:rPr>
          <w:rFonts w:cs="Times New Roman"/>
          <w:i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wynagrodzenia brutto, określonego w umowie o podwykonawstwo;</w:t>
      </w:r>
    </w:p>
    <w:p w14:paraId="18BB55C2" w14:textId="77777777" w:rsidR="002D0C3C" w:rsidRDefault="002D0C3C" w:rsidP="002B7FED">
      <w:pPr>
        <w:widowControl/>
        <w:numPr>
          <w:ilvl w:val="0"/>
          <w:numId w:val="28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shd w:val="clear" w:color="auto" w:fill="FFFFFF"/>
          <w:lang w:eastAsia="pl-PL"/>
        </w:rPr>
        <w:t>za nieterminową zapłatę wynagrodzenia należnego podwykonawcom lub dalszym podwykonawcom, za każdy dzień zwłoki w wysokości 0,2% wynagrodzenia brutto, określonego w umowie o podwykonawstwo.</w:t>
      </w:r>
    </w:p>
    <w:p w14:paraId="65D5AA52" w14:textId="77777777" w:rsidR="002D0C3C" w:rsidRDefault="002D0C3C" w:rsidP="002B7FED">
      <w:pPr>
        <w:numPr>
          <w:ilvl w:val="0"/>
          <w:numId w:val="28"/>
        </w:numPr>
        <w:shd w:val="clear" w:color="auto" w:fill="FFFFFF"/>
        <w:spacing w:line="240" w:lineRule="auto"/>
        <w:jc w:val="both"/>
        <w:textAlignment w:val="auto"/>
        <w:rPr>
          <w:rFonts w:cs="Times New Roman"/>
          <w:kern w:val="2"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za </w:t>
      </w:r>
      <w:r>
        <w:rPr>
          <w:rFonts w:cs="Times New Roman"/>
          <w:sz w:val="22"/>
          <w:szCs w:val="22"/>
        </w:rPr>
        <w:t>nieprzedłożenie do zaakceptowania projektu umowy o podwykonawstwo, które</w:t>
      </w:r>
      <w:r>
        <w:rPr>
          <w:rFonts w:cs="Times New Roman"/>
          <w:iCs/>
          <w:sz w:val="22"/>
          <w:szCs w:val="22"/>
        </w:rPr>
        <w:t xml:space="preserve">j </w:t>
      </w:r>
      <w:r>
        <w:rPr>
          <w:rFonts w:cs="Times New Roman"/>
          <w:sz w:val="22"/>
          <w:szCs w:val="22"/>
        </w:rPr>
        <w:t>przedmiotem są roboty budowlane, lub projektu jej zmiany, w wysokości 10</w:t>
      </w:r>
      <w:r>
        <w:rPr>
          <w:rFonts w:cs="Times New Roman"/>
          <w:iCs/>
          <w:sz w:val="22"/>
          <w:szCs w:val="22"/>
        </w:rPr>
        <w:t xml:space="preserve">% </w:t>
      </w:r>
      <w:r>
        <w:rPr>
          <w:rFonts w:cs="Times New Roman"/>
          <w:sz w:val="22"/>
          <w:szCs w:val="22"/>
        </w:rPr>
        <w:t>wynagrodzenia brutto, określonego w umowie o podwykonawstwo;</w:t>
      </w:r>
    </w:p>
    <w:p w14:paraId="50F40A7E" w14:textId="77777777" w:rsidR="002D0C3C" w:rsidRDefault="002D0C3C" w:rsidP="002B7FED">
      <w:pPr>
        <w:numPr>
          <w:ilvl w:val="0"/>
          <w:numId w:val="28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nieprzedłożenie w terminie, określonym w § 6 ust. 4 niniejszej umowy, poświadczonej za zgodność z oryginałem kopii umowy o podwykonawstwo lub jej zmiany, w wysokości 10%</w:t>
      </w:r>
      <w:r>
        <w:rPr>
          <w:rFonts w:cs="Times New Roman"/>
          <w:i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wynagrodzenia brutto, określonego w umowie o podwykonawstwo;</w:t>
      </w:r>
    </w:p>
    <w:p w14:paraId="3D436388" w14:textId="77777777" w:rsidR="002D0C3C" w:rsidRDefault="002D0C3C" w:rsidP="002B7FED">
      <w:pPr>
        <w:numPr>
          <w:ilvl w:val="0"/>
          <w:numId w:val="28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odstąpienie od umowy niespowodowane przyczynami leżącymi po stronie Zamawiającego w wysokości 20 % wartości wynagrodzenia brutto Wykonawcy, o którym mowa w § 9 ust. 1 umowy;</w:t>
      </w:r>
    </w:p>
    <w:p w14:paraId="5D4E377D" w14:textId="77777777" w:rsidR="002D0C3C" w:rsidRDefault="002D0C3C" w:rsidP="002B7FED">
      <w:pPr>
        <w:numPr>
          <w:ilvl w:val="0"/>
          <w:numId w:val="28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niespełnienie przez Wykonawcę lub podwykonawcę wymogu zatrudnienia na podstawie umowy o pracę osób wykonujących wskazane w §7 ust. 1 czynności w wysokości 1 000 zł za każdy stwierdzony przypadek.</w:t>
      </w:r>
    </w:p>
    <w:p w14:paraId="1CB3A382" w14:textId="77777777" w:rsidR="002D0C3C" w:rsidRDefault="002D0C3C" w:rsidP="002B7FED">
      <w:pPr>
        <w:numPr>
          <w:ilvl w:val="0"/>
          <w:numId w:val="28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 brak zmiany umowy o podwykonawstwo w zakresie terminu zapłaty </w:t>
      </w:r>
      <w:r>
        <w:rPr>
          <w:rFonts w:cs="Times New Roman"/>
          <w:color w:val="000000"/>
          <w:sz w:val="22"/>
          <w:szCs w:val="22"/>
        </w:rPr>
        <w:t xml:space="preserve">wynagrodzenia </w:t>
      </w:r>
      <w:r>
        <w:rPr>
          <w:rFonts w:cs="Times New Roman"/>
          <w:sz w:val="22"/>
          <w:szCs w:val="22"/>
        </w:rPr>
        <w:t>w wysokości 1 000 zł.</w:t>
      </w:r>
    </w:p>
    <w:p w14:paraId="329477B0" w14:textId="77777777" w:rsidR="002D0C3C" w:rsidRDefault="002D0C3C" w:rsidP="002B7FED">
      <w:pPr>
        <w:numPr>
          <w:ilvl w:val="0"/>
          <w:numId w:val="28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zwłokę w usunięciu wad stwierdzonych przy odbiorze końcowym robót, w okresie rękojmi lub gwarancji w wysokości 0,2 % wynagrodzenia brutto Wykonawcy, o którym mowa w § 9 ust. 1 umowy za każdy dzień zwłoki.</w:t>
      </w:r>
    </w:p>
    <w:p w14:paraId="04C05D07" w14:textId="77777777" w:rsidR="002D0C3C" w:rsidRDefault="002D0C3C" w:rsidP="002B7FED">
      <w:pPr>
        <w:numPr>
          <w:ilvl w:val="0"/>
          <w:numId w:val="2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Łączna suma kar umownych nie może przekroczyć 20% wynagrodzenia brutto Wykonawcy, o którym mowa w §9 ust. 1.</w:t>
      </w:r>
    </w:p>
    <w:p w14:paraId="62BD90F6" w14:textId="77777777" w:rsidR="002D0C3C" w:rsidRDefault="002D0C3C" w:rsidP="002B7FED">
      <w:pPr>
        <w:numPr>
          <w:ilvl w:val="0"/>
          <w:numId w:val="2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Zapłata kary umownej może nastąpić, według uznania Zamawiającego, poprzez potrącenie jej z wynagrodzeniem Wykonawcy.</w:t>
      </w:r>
    </w:p>
    <w:p w14:paraId="1D6F08C8" w14:textId="77777777" w:rsidR="002D0C3C" w:rsidRPr="008F33E2" w:rsidRDefault="002D0C3C" w:rsidP="008F33E2">
      <w:pPr>
        <w:numPr>
          <w:ilvl w:val="0"/>
          <w:numId w:val="27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kara umowna nie pokrywa poniesionej szkody Zamawiający może dochodzić odszkodowania uzupełniającego.</w:t>
      </w:r>
    </w:p>
    <w:p w14:paraId="47B0AB36" w14:textId="77777777" w:rsidR="002D0C3C" w:rsidRDefault="002D0C3C" w:rsidP="002D0C3C">
      <w:pPr>
        <w:spacing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15. Zmiana umowy</w:t>
      </w:r>
    </w:p>
    <w:p w14:paraId="5FA50630" w14:textId="77777777" w:rsidR="002D0C3C" w:rsidRDefault="002D0C3C" w:rsidP="002B7FED">
      <w:pPr>
        <w:numPr>
          <w:ilvl w:val="0"/>
          <w:numId w:val="29"/>
        </w:numPr>
        <w:tabs>
          <w:tab w:val="left" w:pos="426"/>
        </w:tabs>
        <w:autoSpaceDE w:val="0"/>
        <w:spacing w:line="24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Zakazuje się istotnych zmian postanowień zawartej umowy w stosunku do treści oferty, na podstawie której dokonano wyboru Wykonawcy, chyba, że Zamawiający przewidział możliwość dokonania takiej zmiany w ogłoszeniu o zamówieniu lub SWZ oraz określił warunki takiej zmiany. </w:t>
      </w:r>
    </w:p>
    <w:p w14:paraId="58EB5BE4" w14:textId="77777777" w:rsidR="002D0C3C" w:rsidRDefault="002D0C3C" w:rsidP="002B7FED">
      <w:pPr>
        <w:numPr>
          <w:ilvl w:val="0"/>
          <w:numId w:val="29"/>
        </w:numPr>
        <w:tabs>
          <w:tab w:val="left" w:pos="426"/>
        </w:tabs>
        <w:autoSpaceDE w:val="0"/>
        <w:spacing w:line="24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Zamawiający dopuszcza – jeżeli uzna za uzasadnione – możliwość zmiany ustaleń zawartej umowy w stosunku do treści oferty Wykonawcy, o których mowa w art. 455 ust. 1 pkt 1 i 2 ustawy </w:t>
      </w:r>
      <w:proofErr w:type="spellStart"/>
      <w:r>
        <w:rPr>
          <w:rFonts w:cs="Times New Roman"/>
          <w:color w:val="000000"/>
          <w:sz w:val="22"/>
          <w:szCs w:val="22"/>
        </w:rPr>
        <w:t>Pzp</w:t>
      </w:r>
      <w:proofErr w:type="spellEnd"/>
      <w:r>
        <w:rPr>
          <w:rFonts w:cs="Times New Roman"/>
          <w:color w:val="000000"/>
          <w:sz w:val="22"/>
          <w:szCs w:val="22"/>
        </w:rPr>
        <w:t xml:space="preserve"> w następujących przypadkach:</w:t>
      </w:r>
    </w:p>
    <w:p w14:paraId="58312EB7" w14:textId="77777777" w:rsidR="002D0C3C" w:rsidRDefault="002D0C3C" w:rsidP="002B7FED">
      <w:pPr>
        <w:numPr>
          <w:ilvl w:val="0"/>
          <w:numId w:val="30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Zmiany terminu realizacji umowy, w następstwie:</w:t>
      </w:r>
    </w:p>
    <w:p w14:paraId="71DA0A1B" w14:textId="77777777" w:rsidR="002D0C3C" w:rsidRDefault="002D0C3C" w:rsidP="002B7FED">
      <w:pPr>
        <w:numPr>
          <w:ilvl w:val="0"/>
          <w:numId w:val="31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wystąpienia okoliczności wynikających z Siły Wyższej w rozumieniu kodeksu cywilnego;</w:t>
      </w:r>
    </w:p>
    <w:p w14:paraId="54C28FAA" w14:textId="77777777" w:rsidR="002D0C3C" w:rsidRDefault="002D0C3C" w:rsidP="002B7FED">
      <w:pPr>
        <w:numPr>
          <w:ilvl w:val="0"/>
          <w:numId w:val="31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razie zaistnienia szczególnie niekorzystnych i długotrwałych warunków atmosferycznych, uniemożliwiających wykonanie Przedmiotu umowy przez okres dłuższy niż 2 tygodnie zgodnie ze sztuką budowlaną i technologią robót, chyba, że zwłoka z tego powodu nie wystąpiłyby, gdyby roboty były realizowane przez Wykonawcę w terminach określonych Umową. Wstrzymanie robót z tego powodu musi być potwierdzone w dzienniku budowy i zaakceptowane przez Zamawiającego/ inspektora nadzoru inwestorskiego. Wstrzymanie robót budowlanych ze względu na warunki atmosferyczne typowe (właściwe) dla danej pory roku i miesiąca, lub zła organizacja robót nie uzasadniają zmiany terminu Umowy;</w:t>
      </w:r>
    </w:p>
    <w:p w14:paraId="470E4F4A" w14:textId="77777777" w:rsidR="002D0C3C" w:rsidRDefault="002D0C3C" w:rsidP="002B7FED">
      <w:pPr>
        <w:numPr>
          <w:ilvl w:val="0"/>
          <w:numId w:val="31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zaistnienia konieczności wykonania robót dodatkowych. Termin wykonania umowy ulega odpowiednio zmianie o okres trwania okoliczności celem ukończenia przedmiotu umowy w </w:t>
      </w:r>
      <w:r>
        <w:rPr>
          <w:rFonts w:cs="Times New Roman"/>
          <w:sz w:val="22"/>
          <w:szCs w:val="22"/>
        </w:rPr>
        <w:lastRenderedPageBreak/>
        <w:t>sposób należyty. Zmiana terminu realizacji następuje odpowiednio w dniach, tygodniach lub miesiącach tj. o okres, w którym wystąpiły wyżej wymienione okoliczności warunkujące zmianę terminu wykonania umowy. Skrócenie terminu wykonania przedmiotu umowy - nie wymaga zawarcia aneksu do umowy. Zmiana terminu realizacji umowy nie wpływa na zmianę wynagrodzenia</w:t>
      </w:r>
      <w:r>
        <w:rPr>
          <w:rFonts w:cs="Times New Roman"/>
          <w:color w:val="000000"/>
          <w:sz w:val="22"/>
          <w:szCs w:val="22"/>
        </w:rPr>
        <w:t>. Wraz ze zmianą terminu realizacji umowy zaktualizowany zostaje harmonogram rzeczowo-finansowy;</w:t>
      </w:r>
    </w:p>
    <w:p w14:paraId="0B049E41" w14:textId="77777777" w:rsidR="002D0C3C" w:rsidRDefault="002D0C3C" w:rsidP="002B7FED">
      <w:pPr>
        <w:numPr>
          <w:ilvl w:val="0"/>
          <w:numId w:val="31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wystąpienia działania osób trzecich lub organów władzy publicznej, które spowodują przerwanie lub czasowe zawieszenie realizacji zamówienia;</w:t>
      </w:r>
    </w:p>
    <w:p w14:paraId="4B37EB52" w14:textId="77777777" w:rsidR="002D0C3C" w:rsidRDefault="002D0C3C" w:rsidP="002B7FED">
      <w:pPr>
        <w:numPr>
          <w:ilvl w:val="0"/>
          <w:numId w:val="31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braku rozwiązań projektowych lub błędów w dokumentacji projektowej stwierdzonych w czasie trwania robót o czas niezbędny do ich uzupełnienia;</w:t>
      </w:r>
    </w:p>
    <w:p w14:paraId="3B4B7C1C" w14:textId="77777777" w:rsidR="002D0C3C" w:rsidRDefault="002D0C3C" w:rsidP="002B7FED">
      <w:pPr>
        <w:numPr>
          <w:ilvl w:val="0"/>
          <w:numId w:val="30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Zmiany wysokości wynagrodzenia </w:t>
      </w:r>
      <w:r>
        <w:rPr>
          <w:rFonts w:eastAsia="Times New Roman" w:cs="Times New Roman"/>
          <w:color w:val="000000"/>
          <w:kern w:val="0"/>
          <w:sz w:val="22"/>
          <w:szCs w:val="22"/>
        </w:rPr>
        <w:t>w następstwie zaistnienia konieczności wykonania robót dodatkowych, robót zamiennych lub potrzeby zaniechania niektórych robót w celu prawidłowej realizacji przedmiotu umowy.</w:t>
      </w:r>
    </w:p>
    <w:p w14:paraId="59E51769" w14:textId="77777777" w:rsidR="002D0C3C" w:rsidRDefault="002D0C3C" w:rsidP="002B7FED">
      <w:pPr>
        <w:numPr>
          <w:ilvl w:val="0"/>
          <w:numId w:val="30"/>
        </w:numPr>
        <w:tabs>
          <w:tab w:val="left" w:pos="360"/>
        </w:tabs>
        <w:suppressAutoHyphens w:val="0"/>
        <w:autoSpaceDE w:val="0"/>
        <w:spacing w:line="24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Wystąpienia zmiany technologii wykonania robót, pod warunkiem, że wprowadzone zmiany są korzystne dla Zamawiającego - w zakresie terminu, wynagrodzenia oraz zakresu robót;</w:t>
      </w:r>
    </w:p>
    <w:p w14:paraId="44BFFDCC" w14:textId="77777777" w:rsidR="002D0C3C" w:rsidRDefault="002D0C3C" w:rsidP="002B7FED">
      <w:pPr>
        <w:numPr>
          <w:ilvl w:val="0"/>
          <w:numId w:val="30"/>
        </w:numPr>
        <w:tabs>
          <w:tab w:val="left" w:pos="360"/>
        </w:tabs>
        <w:suppressAutoHyphens w:val="0"/>
        <w:autoSpaceDE w:val="0"/>
        <w:spacing w:line="24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Odkrycia w toku prowadzenia robót, niezidentyfikowanych wcześniej urządzeń bądź nieznanych elementów zabytkowych mających obiektywny wpływ na terenie wykonania zamówienia - w zakresie terminu, wynagrodzenia oraz zakresu robót;</w:t>
      </w:r>
    </w:p>
    <w:p w14:paraId="14784F1B" w14:textId="77777777" w:rsidR="002D0C3C" w:rsidRDefault="002D0C3C" w:rsidP="002B7FED">
      <w:pPr>
        <w:numPr>
          <w:ilvl w:val="0"/>
          <w:numId w:val="30"/>
        </w:numPr>
        <w:tabs>
          <w:tab w:val="left" w:pos="360"/>
        </w:tabs>
        <w:suppressAutoHyphens w:val="0"/>
        <w:autoSpaceDE w:val="0"/>
        <w:spacing w:line="24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Zmiany osób, przy pomocy których Wykonawca realizuje przedmiot umowy. W przypadku braku możliwości wykonywania przedmiotu umowy przez wskazane w ofercie osoby, wówczas Wykonawca może powierzyć czynności innym osobom o kwalifikacjach odpowiadającym co najmniej warunkom jakie podano w specyfikacji warunków zamówienia dla przeprowadzonego postępowania, po wyrażeniu pisemnej zgody przez Zamawiającego.</w:t>
      </w:r>
    </w:p>
    <w:p w14:paraId="667F8A09" w14:textId="77777777" w:rsidR="002D0C3C" w:rsidRDefault="002D0C3C" w:rsidP="002B7FED">
      <w:pPr>
        <w:numPr>
          <w:ilvl w:val="0"/>
          <w:numId w:val="30"/>
        </w:numPr>
        <w:tabs>
          <w:tab w:val="left" w:pos="360"/>
        </w:tabs>
        <w:suppressAutoHyphens w:val="0"/>
        <w:autoSpaceDE w:val="0"/>
        <w:spacing w:line="24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Zmiany, rezygnacji, bądź wprowadzenia podwykonawcy w trakcie realizacji; jeżeli zmiana lub rezygnacja z podwykonawcy dotyczy podmiotu, na którego zasoby Wykonawca powoływał się, na zasadach określonych w art. 118 ustawy Prawo zamówień publicznych, w celu wykazania spełniania warunków udziału w postępowaniu, </w:t>
      </w:r>
      <w:r>
        <w:rPr>
          <w:rFonts w:cs="Times New Roman"/>
          <w:color w:val="000000"/>
          <w:sz w:val="22"/>
          <w:szCs w:val="22"/>
        </w:rPr>
        <w:t>o których mowa w art. 112 ust. 1 tej ustawy</w:t>
      </w:r>
      <w:r>
        <w:rPr>
          <w:rFonts w:cs="Times New Roman"/>
          <w:color w:val="FF0000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Wykonawca jest obowiązany wykazać Zamawiającemu, iż proponowany inny podwykonawca lub Wykonawca samodzielnie spełnia je w stopniu nie mniejszym niż wymagany w trakcie postępowania o udzielenie zamówienia</w:t>
      </w:r>
      <w:r>
        <w:rPr>
          <w:rFonts w:cs="Times New Roman"/>
          <w:color w:val="000000"/>
          <w:sz w:val="22"/>
          <w:szCs w:val="22"/>
        </w:rPr>
        <w:t>. W tym celu zobowiązany jest przedłożyć stosowne dokumenty wymagane w postanowieniach SWZ. Ponadto nowy podwykonawca, o którym wyżej mowa nie może podlegać wykluczeniu w oparciu o przesłanki wskazane w SWZ. W tym celu Wykonawca zobowiązany jest przedłożyć stosowne dokumenty wymagane w postanowieniach SWZ (oświadczenie analogiczne do tego które było składane w postępowaniu o udzielenie zamówienia publicznego). Zmiana, rezygnacja lub wprowadzenie w trakcie realizacji umowy nowego podwykonawcy,</w:t>
      </w:r>
      <w:r>
        <w:rPr>
          <w:rFonts w:cs="Times New Roman"/>
          <w:sz w:val="22"/>
          <w:szCs w:val="22"/>
        </w:rPr>
        <w:t xml:space="preserve"> nie stanowi zmiany umowy o ile zmiana ta nie spowoduje wprowadzenia dodatkowego zakresu/części zamówienia realizowanego przez podwykonawcę/ów. Zmiana poprzez wprowadzenie/zgłoszenie w trakcie realizacji umowy nowego zakresu/części zamówienia realizowanego w podwykonawstwie, który nie został wskazany w Ofercie, stanowi zmianę umowy i musi być poprzedzona zawarciem aneksu do umowy. Zmiana poprzez rezygnację ze wskazanego w Ofercie zakresu/części zamówienia nie stanowi zmiany umowy i nie jest wymagane zawarcie aneksu do umowy. Zmiana, rezygnacja lub wprowadzenie dalszego Podwykonawcy nie stanowi zmiany umowy i nie jest wymagane zawarcie aneksu do umowy.</w:t>
      </w:r>
    </w:p>
    <w:p w14:paraId="45DF6332" w14:textId="77777777" w:rsidR="002D0C3C" w:rsidRDefault="002D0C3C" w:rsidP="002B7FED">
      <w:pPr>
        <w:numPr>
          <w:ilvl w:val="0"/>
          <w:numId w:val="30"/>
        </w:numPr>
        <w:tabs>
          <w:tab w:val="left" w:pos="360"/>
        </w:tabs>
        <w:suppressAutoHyphens w:val="0"/>
        <w:autoSpaceDE w:val="0"/>
        <w:spacing w:line="24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Zmiany w określeniu stron umowy, o ile zasadność tej zmiany wynika z przepisów na skutek np. połączenia, podziału, przekształcenia, upadłości, restrukturyzacji lub nabycia dotychczasowego wykonawcy lub jego przedsiębiorstwa, o ile nowy Wykonawca spełnia warunki udziału w postępowaniu, nie zachodzą wobec niego podstawy wykluczenia.</w:t>
      </w:r>
    </w:p>
    <w:p w14:paraId="25ED4C88" w14:textId="77777777" w:rsidR="002D0C3C" w:rsidRDefault="002D0C3C" w:rsidP="002B7FED">
      <w:pPr>
        <w:numPr>
          <w:ilvl w:val="0"/>
          <w:numId w:val="29"/>
        </w:numPr>
        <w:tabs>
          <w:tab w:val="left" w:pos="360"/>
        </w:tabs>
        <w:autoSpaceDE w:val="0"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Zmianie podlegają także wszelkie nieistotne postanowienia w stosunku do treści oferty, a także inne nieistotne zmiany, które nie stanowią istotnej zmiany umowy, w tym m.in.:</w:t>
      </w:r>
    </w:p>
    <w:p w14:paraId="1B9DCF4E" w14:textId="77777777" w:rsidR="002D0C3C" w:rsidRDefault="002D0C3C" w:rsidP="002B7FED">
      <w:pPr>
        <w:numPr>
          <w:ilvl w:val="0"/>
          <w:numId w:val="32"/>
        </w:numPr>
        <w:tabs>
          <w:tab w:val="left" w:pos="360"/>
        </w:tabs>
        <w:autoSpaceDE w:val="0"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Zmiana formy wniesionego zabezpieczenia należytego wykonania umowy na jedną lub kilka form, o których mowa w przepisach ustawy Prawo zamówień publicznych przy zachowaniu ciągłości zabezpieczenia i bez zmniejszania jego wysokości, zmiana ta nie wymaga zawarcia aneksu do umowy,</w:t>
      </w:r>
    </w:p>
    <w:p w14:paraId="1026AB45" w14:textId="77777777" w:rsidR="002D0C3C" w:rsidRDefault="002D0C3C" w:rsidP="002B7FED">
      <w:pPr>
        <w:numPr>
          <w:ilvl w:val="0"/>
          <w:numId w:val="32"/>
        </w:numPr>
        <w:tabs>
          <w:tab w:val="left" w:pos="360"/>
        </w:tabs>
        <w:autoSpaceDE w:val="0"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Zmiana harmonogramu rzeczowo-finansowego – wymagana jest akceptacja Zamawiającego,</w:t>
      </w:r>
    </w:p>
    <w:p w14:paraId="368537EE" w14:textId="77777777" w:rsidR="002D0C3C" w:rsidRDefault="002D0C3C" w:rsidP="002B7FED">
      <w:pPr>
        <w:numPr>
          <w:ilvl w:val="0"/>
          <w:numId w:val="32"/>
        </w:numPr>
        <w:tabs>
          <w:tab w:val="left" w:pos="360"/>
        </w:tabs>
        <w:autoSpaceDE w:val="0"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Zmiana danych związanych z obsługą administracyjno-organizacyjną umowy, zamiana danych teleadresowych Wykonawcy lub Zamawiającego - zmiana ta następuje poprzez pisemne zgłoszenie tego faktu drugiej Stronie i nie wymaga zawarcia aneksu do umowy.</w:t>
      </w:r>
    </w:p>
    <w:p w14:paraId="2FBF7257" w14:textId="77777777" w:rsidR="002D0C3C" w:rsidRDefault="002D0C3C" w:rsidP="002B7FED">
      <w:pPr>
        <w:numPr>
          <w:ilvl w:val="0"/>
          <w:numId w:val="29"/>
        </w:numPr>
        <w:tabs>
          <w:tab w:val="left" w:pos="360"/>
        </w:tabs>
        <w:autoSpaceDE w:val="0"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Zmiany postanowień umowy następują zgodnie z zasadami określonymi w umowie oraz przy zastosowaniu przepisów ustawy Prawo zamówień publicznych i nie mogą prowadzić do zmiany </w:t>
      </w:r>
      <w:r>
        <w:rPr>
          <w:rFonts w:cs="Times New Roman"/>
          <w:sz w:val="22"/>
          <w:szCs w:val="22"/>
        </w:rPr>
        <w:lastRenderedPageBreak/>
        <w:t>charakteru umowy lub do całkowitej zmiany rodzaju zamówienia.</w:t>
      </w:r>
    </w:p>
    <w:p w14:paraId="5E923504" w14:textId="77777777" w:rsidR="002D0C3C" w:rsidRDefault="002D0C3C" w:rsidP="002B7FED">
      <w:pPr>
        <w:numPr>
          <w:ilvl w:val="0"/>
          <w:numId w:val="29"/>
        </w:numPr>
        <w:tabs>
          <w:tab w:val="left" w:pos="360"/>
        </w:tabs>
        <w:autoSpaceDE w:val="0"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przypadku wystąpienia okoliczności stanowiących podstawę do zmiany umowy, każda ze </w:t>
      </w:r>
      <w:r>
        <w:rPr>
          <w:rFonts w:cs="Times New Roman"/>
          <w:color w:val="000000"/>
          <w:sz w:val="22"/>
          <w:szCs w:val="22"/>
        </w:rPr>
        <w:t>Stron może wystąpić z wnioskiem w sprawie możliwości dokonania takiej zmiany. We wniosku należy opisać, uzasadnić okoliczności warunkujące zmianę oraz dołączyć stosowne dokumenty – dotyczy to przypadków, kiedy dla potwierdzenia dokonania zmiany zasadnym jest przedłożenie odpowiednich dokumentów.</w:t>
      </w:r>
      <w:r>
        <w:rPr>
          <w:rFonts w:cs="Times New Roman"/>
          <w:color w:val="FF0000"/>
          <w:sz w:val="22"/>
          <w:szCs w:val="22"/>
        </w:rPr>
        <w:t xml:space="preserve"> </w:t>
      </w:r>
    </w:p>
    <w:p w14:paraId="2A08CA3F" w14:textId="77777777" w:rsidR="002D0C3C" w:rsidRDefault="002D0C3C" w:rsidP="002B7FED">
      <w:pPr>
        <w:numPr>
          <w:ilvl w:val="0"/>
          <w:numId w:val="29"/>
        </w:numPr>
        <w:tabs>
          <w:tab w:val="left" w:pos="360"/>
        </w:tabs>
        <w:autoSpaceDE w:val="0"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x-none"/>
        </w:rPr>
        <w:t>Wszelkie zmiany i uzupełnienia niniejszej umowy dokonane w sposób zgodny z ustawą Prawo zamówień publicznych wymagają formy pisemnej pod rygorem nieważności w drodze aneksu do umowy skutecznego po podpisaniu przez obie Strony, z zastrzeżeniem przypadków określonych w niniejszym paragrafie, w których wskazano, że nie jest wymagane zawarcie aneksu do umowy.</w:t>
      </w:r>
    </w:p>
    <w:p w14:paraId="2E43AD07" w14:textId="77777777" w:rsidR="002D0C3C" w:rsidRDefault="002D0C3C" w:rsidP="002B7FED">
      <w:pPr>
        <w:numPr>
          <w:ilvl w:val="0"/>
          <w:numId w:val="29"/>
        </w:numPr>
        <w:tabs>
          <w:tab w:val="left" w:pos="360"/>
        </w:tabs>
        <w:autoSpaceDE w:val="0"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Zmiana umowy dokonana z naruszeniem przepisów ustawy Prawo zamówień publicznych jest nieważna.</w:t>
      </w:r>
    </w:p>
    <w:p w14:paraId="7551ACB9" w14:textId="77777777" w:rsidR="002D0C3C" w:rsidRDefault="002D0C3C" w:rsidP="002B7FED">
      <w:pPr>
        <w:widowControl/>
        <w:numPr>
          <w:ilvl w:val="0"/>
          <w:numId w:val="29"/>
        </w:numPr>
        <w:suppressAutoHyphens w:val="0"/>
        <w:autoSpaceDE w:val="0"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Zmiana umowy może także nastąpić w innych przypadkach, przewidzianych ustawą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14:paraId="595C2479" w14:textId="77777777" w:rsidR="002D0C3C" w:rsidRPr="008F33E2" w:rsidRDefault="002D0C3C" w:rsidP="002D0C3C">
      <w:pPr>
        <w:widowControl/>
        <w:suppressAutoHyphens w:val="0"/>
        <w:autoSpaceDE w:val="0"/>
        <w:spacing w:line="240" w:lineRule="auto"/>
        <w:jc w:val="center"/>
        <w:rPr>
          <w:rFonts w:cs="Times New Roman"/>
          <w:b/>
          <w:sz w:val="16"/>
          <w:szCs w:val="16"/>
          <w:highlight w:val="yellow"/>
        </w:rPr>
      </w:pPr>
    </w:p>
    <w:p w14:paraId="3EF02C1F" w14:textId="77777777" w:rsidR="002D0C3C" w:rsidRDefault="002D0C3C" w:rsidP="002D0C3C">
      <w:pPr>
        <w:spacing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16. Postanowienia końcowe</w:t>
      </w:r>
    </w:p>
    <w:p w14:paraId="1ED965E6" w14:textId="77777777" w:rsidR="002D0C3C" w:rsidRDefault="002D0C3C" w:rsidP="002B7FED">
      <w:pPr>
        <w:numPr>
          <w:ilvl w:val="0"/>
          <w:numId w:val="3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sprawach nieuregulowanych postanowieniami umowy zastosowanie mają przepisy Kodeksu cywilnego, jeżeli przepisy ustawy z dnia 11 września 2019 r. Prawo zamówień publicznych nie stanowią inaczej, Prawo budowlane wraz z aktami wykonawczymi oraz inne właściwe przepisy.</w:t>
      </w:r>
    </w:p>
    <w:p w14:paraId="1526EAB8" w14:textId="77777777" w:rsidR="002D0C3C" w:rsidRDefault="002D0C3C" w:rsidP="002B7FED">
      <w:pPr>
        <w:numPr>
          <w:ilvl w:val="0"/>
          <w:numId w:val="3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nie może bez zgody Zamawiającego dokonać cesji wierzytelności, przysługującej mu z tytułu realizacji Umowy na osoby trzecie.</w:t>
      </w:r>
    </w:p>
    <w:p w14:paraId="1107573C" w14:textId="77777777" w:rsidR="002D0C3C" w:rsidRDefault="002D0C3C" w:rsidP="002B7FED">
      <w:pPr>
        <w:numPr>
          <w:ilvl w:val="0"/>
          <w:numId w:val="3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Wszelka korespondencja pomiędzy stronami umowy, z zastrzeżeniem wyjątków przewidzianych w umowie, odbywa się pisemnie.</w:t>
      </w:r>
    </w:p>
    <w:p w14:paraId="61AA49B9" w14:textId="77777777" w:rsidR="002D0C3C" w:rsidRDefault="002D0C3C" w:rsidP="002D0C3C">
      <w:pPr>
        <w:spacing w:line="240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Zamawiający:</w:t>
      </w:r>
    </w:p>
    <w:p w14:paraId="5CDB2F7F" w14:textId="77777777" w:rsidR="002D0C3C" w:rsidRPr="008F33E2" w:rsidRDefault="002D0C3C" w:rsidP="002D0C3C">
      <w:pPr>
        <w:spacing w:line="240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Gmina Włodowice, 42-421 Włodowice, ul. Krakowska 2</w:t>
      </w:r>
      <w:r w:rsidRPr="008F33E2">
        <w:rPr>
          <w:rFonts w:cs="Times New Roman"/>
          <w:sz w:val="22"/>
          <w:szCs w:val="22"/>
        </w:rPr>
        <w:t xml:space="preserve">6, e-mail: </w:t>
      </w:r>
      <w:hyperlink r:id="rId8" w:history="1">
        <w:r w:rsidRPr="008F33E2">
          <w:rPr>
            <w:rStyle w:val="Hipercze"/>
            <w:rFonts w:cs="Times New Roman"/>
            <w:color w:val="auto"/>
            <w:sz w:val="22"/>
            <w:szCs w:val="22"/>
            <w:u w:val="none"/>
          </w:rPr>
          <w:t>urzad@wlodowice.pl</w:t>
        </w:r>
      </w:hyperlink>
    </w:p>
    <w:p w14:paraId="5FBA0D8D" w14:textId="77777777" w:rsidR="002D0C3C" w:rsidRDefault="002D0C3C" w:rsidP="002D0C3C">
      <w:pPr>
        <w:spacing w:line="240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Wykonawca:</w:t>
      </w:r>
    </w:p>
    <w:p w14:paraId="7FA6C212" w14:textId="77777777" w:rsidR="002D0C3C" w:rsidRDefault="002D0C3C" w:rsidP="002D0C3C">
      <w:pPr>
        <w:spacing w:line="240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3B70234D" w14:textId="77777777" w:rsidR="002D0C3C" w:rsidRDefault="002D0C3C" w:rsidP="002B7FED">
      <w:pPr>
        <w:numPr>
          <w:ilvl w:val="0"/>
          <w:numId w:val="3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Nagłówki paragrafów nie stanowią treści umowy i nie będą brane pod uwagę przy jej interpretacji.</w:t>
      </w:r>
    </w:p>
    <w:p w14:paraId="58071710" w14:textId="77777777" w:rsidR="002D0C3C" w:rsidRDefault="002D0C3C" w:rsidP="002B7FED">
      <w:pPr>
        <w:numPr>
          <w:ilvl w:val="0"/>
          <w:numId w:val="33"/>
        </w:numPr>
        <w:spacing w:line="24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Załączniki do umowy stanowią jej integralną część, do których zalicza się: </w:t>
      </w:r>
      <w:r>
        <w:rPr>
          <w:rFonts w:cs="Times New Roman"/>
          <w:sz w:val="22"/>
          <w:szCs w:val="22"/>
        </w:rPr>
        <w:tab/>
      </w:r>
    </w:p>
    <w:p w14:paraId="230CB5B4" w14:textId="77777777" w:rsidR="002D0C3C" w:rsidRDefault="002D0C3C" w:rsidP="002B7FED">
      <w:pPr>
        <w:numPr>
          <w:ilvl w:val="0"/>
          <w:numId w:val="34"/>
        </w:numPr>
        <w:spacing w:line="24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Oferta Wykonawcy,</w:t>
      </w:r>
    </w:p>
    <w:p w14:paraId="39A37BA7" w14:textId="77777777" w:rsidR="002D0C3C" w:rsidRDefault="002D0C3C" w:rsidP="002B7FED">
      <w:pPr>
        <w:numPr>
          <w:ilvl w:val="0"/>
          <w:numId w:val="34"/>
        </w:numPr>
        <w:spacing w:line="24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Informacja o wyborze najkorzystniejszej oferty;</w:t>
      </w:r>
    </w:p>
    <w:p w14:paraId="4FCB9786" w14:textId="77777777" w:rsidR="002D0C3C" w:rsidRDefault="002D0C3C" w:rsidP="002B7FED">
      <w:pPr>
        <w:numPr>
          <w:ilvl w:val="0"/>
          <w:numId w:val="34"/>
        </w:numPr>
        <w:spacing w:line="24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Harmonogram rzeczowo – finansowy;</w:t>
      </w:r>
    </w:p>
    <w:p w14:paraId="5080D20F" w14:textId="77777777" w:rsidR="002D0C3C" w:rsidRDefault="002D0C3C" w:rsidP="002B7FED">
      <w:pPr>
        <w:numPr>
          <w:ilvl w:val="0"/>
          <w:numId w:val="34"/>
        </w:numPr>
        <w:spacing w:line="24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Zabezpieczenie należytego wykonania umowy;</w:t>
      </w:r>
    </w:p>
    <w:p w14:paraId="7907763E" w14:textId="77777777" w:rsidR="002D0C3C" w:rsidRDefault="002D0C3C" w:rsidP="002B7FED">
      <w:pPr>
        <w:numPr>
          <w:ilvl w:val="0"/>
          <w:numId w:val="34"/>
        </w:numPr>
        <w:spacing w:line="24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Wzór karty gwarancji na wykonany przedmiot umowy.</w:t>
      </w:r>
    </w:p>
    <w:p w14:paraId="2E501ED6" w14:textId="77777777" w:rsidR="002D0C3C" w:rsidRDefault="002D0C3C" w:rsidP="002B7FED">
      <w:pPr>
        <w:numPr>
          <w:ilvl w:val="0"/>
          <w:numId w:val="34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Dokumentacja projektowa.</w:t>
      </w:r>
    </w:p>
    <w:p w14:paraId="52BBCA63" w14:textId="77777777" w:rsidR="002D0C3C" w:rsidRDefault="002D0C3C" w:rsidP="002B7FED">
      <w:pPr>
        <w:numPr>
          <w:ilvl w:val="0"/>
          <w:numId w:val="3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09501F38" w14:textId="77777777" w:rsidR="002D0C3C" w:rsidRDefault="002D0C3C" w:rsidP="002B7FED">
      <w:pPr>
        <w:numPr>
          <w:ilvl w:val="0"/>
          <w:numId w:val="3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Obowiązki Inspektora nadzoru inwestorskiego ze strony Zamawiającego pełni: …………………………………………………………………………………………………</w:t>
      </w:r>
    </w:p>
    <w:p w14:paraId="61CA665B" w14:textId="77777777" w:rsidR="002D0C3C" w:rsidRDefault="002D0C3C" w:rsidP="002B7FED">
      <w:pPr>
        <w:numPr>
          <w:ilvl w:val="0"/>
          <w:numId w:val="3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Obowiązki Kierownika budowy ze strony Wykonawcy pełni: </w:t>
      </w:r>
    </w:p>
    <w:p w14:paraId="2CC5A80C" w14:textId="77777777" w:rsidR="002D0C3C" w:rsidRDefault="002D0C3C" w:rsidP="002D0C3C">
      <w:pPr>
        <w:spacing w:line="240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………………………………………………………………….………………………………</w:t>
      </w:r>
    </w:p>
    <w:p w14:paraId="35CC98EB" w14:textId="77777777" w:rsidR="002D0C3C" w:rsidRDefault="002D0C3C" w:rsidP="002B7FED">
      <w:pPr>
        <w:numPr>
          <w:ilvl w:val="0"/>
          <w:numId w:val="33"/>
        </w:numPr>
        <w:spacing w:line="240" w:lineRule="auto"/>
        <w:jc w:val="both"/>
        <w:textAlignment w:val="auto"/>
        <w:rPr>
          <w:rFonts w:cs="Times New Roman"/>
          <w:color w:val="000000"/>
          <w:sz w:val="22"/>
          <w:szCs w:val="22"/>
          <w:shd w:val="clear" w:color="auto" w:fill="FFFFFF"/>
        </w:rPr>
      </w:pP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Nadzór nad realizacją przedmiotu umowy ze strony Zamawiającego wykonuje: Janusz </w:t>
      </w:r>
      <w:proofErr w:type="spellStart"/>
      <w:r>
        <w:rPr>
          <w:rFonts w:cs="Times New Roman"/>
          <w:color w:val="000000"/>
          <w:sz w:val="22"/>
          <w:szCs w:val="22"/>
          <w:shd w:val="clear" w:color="auto" w:fill="FFFFFF"/>
        </w:rPr>
        <w:t>Okraska</w:t>
      </w:r>
      <w:proofErr w:type="spellEnd"/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 – Inspektor ds. inwestycji i remontów.</w:t>
      </w:r>
    </w:p>
    <w:p w14:paraId="051350EF" w14:textId="77777777" w:rsidR="002D0C3C" w:rsidRDefault="002D0C3C" w:rsidP="002B7FED">
      <w:pPr>
        <w:numPr>
          <w:ilvl w:val="0"/>
          <w:numId w:val="33"/>
        </w:numPr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shd w:val="clear" w:color="auto" w:fill="FFFFFF"/>
        </w:rPr>
        <w:t>Umowę sporządzono w trzech jednobrzmiących eg</w:t>
      </w:r>
      <w:r>
        <w:rPr>
          <w:rFonts w:cs="Times New Roman"/>
          <w:sz w:val="22"/>
          <w:szCs w:val="22"/>
        </w:rPr>
        <w:t>zemplarzach, w tym jeden egzemplarz dla Wykonawcy i dwa egzemplarze dla Zamawiającego.</w:t>
      </w:r>
    </w:p>
    <w:p w14:paraId="511480F8" w14:textId="77777777" w:rsidR="002D0C3C" w:rsidRDefault="002D0C3C" w:rsidP="002D0C3C">
      <w:pPr>
        <w:rPr>
          <w:rFonts w:cs="Times New Roman"/>
          <w:b/>
          <w:sz w:val="22"/>
          <w:szCs w:val="22"/>
        </w:rPr>
      </w:pPr>
    </w:p>
    <w:p w14:paraId="1AA48103" w14:textId="77777777" w:rsidR="002D0C3C" w:rsidRPr="008F33E2" w:rsidRDefault="002D0C3C" w:rsidP="008F33E2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  <w:t>ZAMAWIAJĄCY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>WYKONAWCA</w:t>
      </w:r>
      <w:r>
        <w:rPr>
          <w:rFonts w:cs="Times New Roman"/>
          <w:b/>
          <w:sz w:val="22"/>
          <w:szCs w:val="22"/>
        </w:rPr>
        <w:tab/>
      </w:r>
    </w:p>
    <w:p w14:paraId="74FC0D5F" w14:textId="77777777" w:rsidR="002324A4" w:rsidRDefault="002324A4" w:rsidP="002D0C3C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1EB3FEFD" w14:textId="77777777" w:rsidR="002324A4" w:rsidRDefault="002324A4" w:rsidP="002D0C3C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037F1248" w14:textId="77777777" w:rsidR="002324A4" w:rsidRDefault="002324A4" w:rsidP="002D0C3C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6D1F59F3" w14:textId="77777777" w:rsidR="002324A4" w:rsidRDefault="002324A4" w:rsidP="002D0C3C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0B5A20D9" w14:textId="77777777" w:rsidR="002324A4" w:rsidRDefault="002324A4" w:rsidP="002D0C3C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0458BEF4" w14:textId="77777777" w:rsidR="002324A4" w:rsidRDefault="002324A4" w:rsidP="002D0C3C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7AE59F5F" w14:textId="77777777" w:rsidR="002324A4" w:rsidRDefault="002324A4" w:rsidP="002D0C3C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22771A44" w14:textId="77777777" w:rsidR="002324A4" w:rsidRDefault="002324A4" w:rsidP="002D0C3C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</w:p>
    <w:p w14:paraId="33F61E8A" w14:textId="561FF140" w:rsidR="002D0C3C" w:rsidRDefault="002D0C3C" w:rsidP="002D0C3C">
      <w:pPr>
        <w:tabs>
          <w:tab w:val="left" w:pos="360"/>
        </w:tabs>
        <w:spacing w:after="57"/>
        <w:jc w:val="center"/>
        <w:rPr>
          <w:rFonts w:eastAsia="SimSun" w:cs="Times New Roman"/>
          <w:b/>
          <w:sz w:val="22"/>
          <w:szCs w:val="22"/>
          <w:lang w:eastAsia="hi-IN" w:bidi="hi-IN"/>
        </w:rPr>
      </w:pPr>
      <w:r>
        <w:rPr>
          <w:rFonts w:eastAsia="SimSun" w:cs="Times New Roman"/>
          <w:b/>
          <w:sz w:val="22"/>
          <w:szCs w:val="22"/>
          <w:lang w:eastAsia="hi-IN" w:bidi="hi-IN"/>
        </w:rPr>
        <w:lastRenderedPageBreak/>
        <w:t>Informacja o przetwarzaniu danych osobowych</w:t>
      </w:r>
    </w:p>
    <w:p w14:paraId="03FE74CB" w14:textId="77777777" w:rsidR="002D0C3C" w:rsidRDefault="002D0C3C" w:rsidP="002D0C3C">
      <w:pPr>
        <w:tabs>
          <w:tab w:val="left" w:pos="360"/>
        </w:tabs>
        <w:spacing w:after="57"/>
        <w:jc w:val="both"/>
        <w:rPr>
          <w:rFonts w:eastAsia="SimSun" w:cs="Times New Roman"/>
          <w:b/>
          <w:sz w:val="20"/>
          <w:szCs w:val="20"/>
          <w:lang w:eastAsia="hi-IN" w:bidi="hi-IN"/>
        </w:rPr>
      </w:pPr>
      <w:r>
        <w:rPr>
          <w:rFonts w:eastAsia="SimSun" w:cs="Times New Roman"/>
          <w:b/>
          <w:sz w:val="20"/>
          <w:szCs w:val="20"/>
          <w:lang w:eastAsia="hi-IN" w:bidi="hi-IN"/>
        </w:rPr>
        <w:t>Zgodnie z art. 13 rozporządzenia Parlamentu Europejskiego i Rady (UE) 2016/679 z 27.04.2016 r. w sprawie ochrony osób fizycznych w związku z przetwarzaniem danych osobowych i w sprawie swobodnego przepływu takich danych oraz uchylenia dyrektywy 95/46/WE (ogólne rozporządzenie o ochronie danych, zwane dalej RODO) (Dz.U. UE. L. Nr 119, s.1</w:t>
      </w:r>
      <w:r>
        <w:rPr>
          <w:rFonts w:cs="Times New Roman"/>
          <w:b/>
          <w:sz w:val="20"/>
          <w:szCs w:val="20"/>
        </w:rPr>
        <w:t xml:space="preserve">, z </w:t>
      </w:r>
      <w:proofErr w:type="spellStart"/>
      <w:r>
        <w:rPr>
          <w:rFonts w:cs="Times New Roman"/>
          <w:b/>
          <w:sz w:val="20"/>
          <w:szCs w:val="20"/>
        </w:rPr>
        <w:t>późn</w:t>
      </w:r>
      <w:proofErr w:type="spellEnd"/>
      <w:r>
        <w:rPr>
          <w:rFonts w:cs="Times New Roman"/>
          <w:b/>
          <w:sz w:val="20"/>
          <w:szCs w:val="20"/>
        </w:rPr>
        <w:t>. zm.</w:t>
      </w:r>
      <w:r>
        <w:rPr>
          <w:rFonts w:eastAsia="SimSun" w:cs="Times New Roman"/>
          <w:b/>
          <w:sz w:val="20"/>
          <w:szCs w:val="20"/>
          <w:lang w:eastAsia="hi-IN" w:bidi="hi-IN"/>
        </w:rPr>
        <w:t>) informujemy, że:</w:t>
      </w:r>
    </w:p>
    <w:p w14:paraId="53D34F5C" w14:textId="77777777" w:rsidR="002D0C3C" w:rsidRDefault="002D0C3C" w:rsidP="002D0C3C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1. Administratorem Pani/Pana danych osobowych jest </w:t>
      </w:r>
      <w:r>
        <w:rPr>
          <w:rFonts w:eastAsia="Segoe UI" w:cs="Times New Roman"/>
          <w:bCs/>
          <w:sz w:val="20"/>
          <w:szCs w:val="20"/>
        </w:rPr>
        <w:t>Gmina Włodowice posiadająca siedzibę w Urzędzie Gminy Włodowice: 42-421 Włodowice, ul. Krakowska 26, tel. 34 3153001, e-mail: urzad@wlodowice.pl</w:t>
      </w:r>
      <w:r>
        <w:rPr>
          <w:rFonts w:cs="Times New Roman"/>
          <w:bCs/>
          <w:sz w:val="20"/>
          <w:szCs w:val="20"/>
        </w:rPr>
        <w:t xml:space="preserve">, reprezentowana przez Wójta Gminy. </w:t>
      </w:r>
    </w:p>
    <w:p w14:paraId="6C985E6D" w14:textId="77777777" w:rsidR="002D0C3C" w:rsidRDefault="002D0C3C" w:rsidP="002D0C3C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>2. 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pocztę elektroniczną: iodo@wlodowice.pl.</w:t>
      </w:r>
    </w:p>
    <w:p w14:paraId="2C6B6BEB" w14:textId="77777777" w:rsidR="002D0C3C" w:rsidRDefault="002D0C3C" w:rsidP="002D0C3C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3. Pani/Pana dane osobowe będą przetwarzane w celu zawarcia i realizacji umowy (art. 6 ust. 1 lit. b RODO), a także wypełnienia obowiązków wynikających z przepisów prawa (art. 6 ust. 1 lit. c RODO), np. prawa podatkowego, przepisów regulujących zasady rachunkowości; w przypadku ewentualnych sporów Pani/Pana dane osobowe możemy również przetwarzać w celu dochodzenia roszczeń bądź obrony naszych praw. </w:t>
      </w:r>
    </w:p>
    <w:p w14:paraId="3017D4A3" w14:textId="77777777" w:rsidR="002D0C3C" w:rsidRDefault="002D0C3C" w:rsidP="002D0C3C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4. Podanie danych osobowych jest warunkiem zawarcia umowy; konsekwencją niepodania danych osobowych jest brak możliwości zawarcia i realizacji umowy. </w:t>
      </w:r>
    </w:p>
    <w:p w14:paraId="1D4548E2" w14:textId="77777777" w:rsidR="002D0C3C" w:rsidRDefault="002D0C3C" w:rsidP="002D0C3C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>5. Pani/Pana dane osobowe będą przetwarzane przez okres realizacji umowy oraz po jej zakończeniu przez okres wynikający z przepisów podatkowych i rachunkowych, a także przepisów ustawy z dnia 14 lipca 1983r. o narodowym zasobie archiwalnym i archiwach; w przypadku ewentualnego ustalenia, dochodzenia lub obrony przed roszczeniami dane osobowe będą przetwarzane do momentu przedawnienia roszczeń.</w:t>
      </w:r>
    </w:p>
    <w:p w14:paraId="0609CD83" w14:textId="77777777" w:rsidR="002D0C3C" w:rsidRDefault="002D0C3C" w:rsidP="002D0C3C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>6. Pani/Pana dane osobowe mogą być udostępniane innym podmiotom uprawnionym do ich otrzymania na podstawie obowiązujących przepisów prawa, a ponadto odbiorcom danych w rozumieniu przepisów o ochronie danych osobowych, tj. podmiotom świadczącym usługi pocztowe, kurierskie, informatyczne, bankowe, kontrolne; Pani/Pana dane możemy przekazać czasowo podmiotom przetwarzającym je w naszym imieniu, w tym podwykonawcom wspierających nas w realizacji naszych działań; przetwarzanie Pani/Pana danych ujętych w systemach informatycznych powierzamy również podmiotom obsługującym lub udostępniającym nam te systemy, przy czym zakres przetwarzania ograniczony jest tylko i wyłącznie do zakresu związanego z realizacją zadań w tych systemach, takich jak wdrożenie, naprawa, konserwacja tych systemów lub hosting danych.</w:t>
      </w:r>
    </w:p>
    <w:p w14:paraId="411DD209" w14:textId="77777777" w:rsidR="002D0C3C" w:rsidRDefault="002D0C3C" w:rsidP="002D0C3C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 xml:space="preserve">7. Przysługują Pani/Panu następujące prawa, których realizacja musi być zgodna z przepisami prawa na podstawie, którego odbywa się przetwarzanie danych: </w:t>
      </w:r>
    </w:p>
    <w:p w14:paraId="300F8CFF" w14:textId="77777777" w:rsidR="002D0C3C" w:rsidRDefault="002D0C3C" w:rsidP="002B7FED">
      <w:pPr>
        <w:pStyle w:val="Akapitzlist"/>
        <w:numPr>
          <w:ilvl w:val="0"/>
          <w:numId w:val="35"/>
        </w:numPr>
        <w:tabs>
          <w:tab w:val="left" w:pos="717"/>
        </w:tabs>
        <w:suppressAutoHyphens/>
        <w:spacing w:line="240" w:lineRule="auto"/>
        <w:contextualSpacing/>
        <w:jc w:val="both"/>
      </w:pPr>
      <w:r>
        <w:rPr>
          <w:bCs/>
          <w:iCs/>
        </w:rPr>
        <w:t>prawo dostępu do treści swoich danych, w tym do uzyskania ich kopii (art. 15 RODO),</w:t>
      </w:r>
    </w:p>
    <w:p w14:paraId="5FA0D16D" w14:textId="77777777" w:rsidR="002D0C3C" w:rsidRDefault="002D0C3C" w:rsidP="002B7FED">
      <w:pPr>
        <w:pStyle w:val="Akapitzlist"/>
        <w:numPr>
          <w:ilvl w:val="0"/>
          <w:numId w:val="35"/>
        </w:numPr>
        <w:tabs>
          <w:tab w:val="left" w:pos="717"/>
        </w:tabs>
        <w:suppressAutoHyphens/>
        <w:spacing w:line="240" w:lineRule="auto"/>
        <w:contextualSpacing/>
        <w:jc w:val="both"/>
      </w:pPr>
      <w:r>
        <w:rPr>
          <w:bCs/>
          <w:iCs/>
        </w:rPr>
        <w:t>prawo do żądania sprostowania danych osobowych – w przypadku, gdy dane są nieprawidłowe lub niekompletne (art. 16 RODO),</w:t>
      </w:r>
    </w:p>
    <w:p w14:paraId="378F24AE" w14:textId="77777777" w:rsidR="002D0C3C" w:rsidRDefault="002D0C3C" w:rsidP="002B7FED">
      <w:pPr>
        <w:pStyle w:val="Akapitzlist"/>
        <w:numPr>
          <w:ilvl w:val="0"/>
          <w:numId w:val="35"/>
        </w:numPr>
        <w:tabs>
          <w:tab w:val="left" w:pos="717"/>
        </w:tabs>
        <w:suppressAutoHyphens/>
        <w:spacing w:line="240" w:lineRule="auto"/>
        <w:contextualSpacing/>
        <w:jc w:val="both"/>
      </w:pPr>
      <w:r>
        <w:rPr>
          <w:bCs/>
          <w:iCs/>
        </w:rPr>
        <w:t>prawo do żądania usunięcia danych osobowych (art. 17 RODO) – ograniczone tylko do tych danych, które nie są niezbędne do realizacji celów wskazanych w art. 17 ust. 3 lit. b, d, e RODO, tj.:</w:t>
      </w:r>
    </w:p>
    <w:p w14:paraId="097EF823" w14:textId="77777777" w:rsidR="002D0C3C" w:rsidRDefault="002D0C3C" w:rsidP="002B7FED">
      <w:pPr>
        <w:widowControl/>
        <w:numPr>
          <w:ilvl w:val="2"/>
          <w:numId w:val="36"/>
        </w:numPr>
        <w:tabs>
          <w:tab w:val="left" w:pos="717"/>
        </w:tabs>
        <w:spacing w:line="240" w:lineRule="auto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>do wywiązania się z prawnego obowiązku wymagającego przetwarzania danych lub do wykonania zadania realizowanego w interesie publicznym lub w ramach sprawowania władzy publicznej,</w:t>
      </w:r>
    </w:p>
    <w:p w14:paraId="670210C8" w14:textId="77777777" w:rsidR="002D0C3C" w:rsidRDefault="002D0C3C" w:rsidP="002B7FED">
      <w:pPr>
        <w:widowControl/>
        <w:numPr>
          <w:ilvl w:val="2"/>
          <w:numId w:val="36"/>
        </w:numPr>
        <w:tabs>
          <w:tab w:val="left" w:pos="717"/>
        </w:tabs>
        <w:spacing w:line="240" w:lineRule="auto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>do celów archiwalnych w interesie publicznym lub statystycznych,</w:t>
      </w:r>
    </w:p>
    <w:p w14:paraId="554AC017" w14:textId="77777777" w:rsidR="002D0C3C" w:rsidRDefault="002D0C3C" w:rsidP="002B7FED">
      <w:pPr>
        <w:widowControl/>
        <w:numPr>
          <w:ilvl w:val="2"/>
          <w:numId w:val="36"/>
        </w:numPr>
        <w:tabs>
          <w:tab w:val="left" w:pos="717"/>
        </w:tabs>
        <w:spacing w:line="240" w:lineRule="auto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 xml:space="preserve">do ustalenia, dochodzenia lub obrony roszczeń, </w:t>
      </w:r>
    </w:p>
    <w:p w14:paraId="2FB820BA" w14:textId="77777777" w:rsidR="002D0C3C" w:rsidRDefault="002D0C3C" w:rsidP="002B7FED">
      <w:pPr>
        <w:pStyle w:val="Akapitzlist"/>
        <w:numPr>
          <w:ilvl w:val="0"/>
          <w:numId w:val="36"/>
        </w:numPr>
        <w:tabs>
          <w:tab w:val="left" w:pos="717"/>
        </w:tabs>
        <w:suppressAutoHyphens/>
        <w:spacing w:line="240" w:lineRule="auto"/>
        <w:contextualSpacing/>
        <w:jc w:val="both"/>
      </w:pPr>
      <w:r>
        <w:rPr>
          <w:bCs/>
          <w:iCs/>
        </w:rPr>
        <w:t xml:space="preserve">prawo do żądania ograniczenia przetwarzania (art. 18 RODO), jednakże z wyłączeniem przypadków wskazanych w art. 18 ust. 2 RODO, m.in. prawo to nie będzie przysługiwało w takim zakresie w jakim przetwarzanie danych osobowych będzie konieczne do ustalenia, dochodzenia lub obrony ewentualnych roszczeń. </w:t>
      </w:r>
    </w:p>
    <w:p w14:paraId="45CC4867" w14:textId="77777777" w:rsidR="002D0C3C" w:rsidRDefault="002D0C3C" w:rsidP="002D0C3C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 xml:space="preserve">W szczególnych przypadkach prawa te mogą być ograniczone, np. ze względu na wymogi prawne m.in. zawarte w prawie podatkowym lub w zasadach rachunkowości. </w:t>
      </w:r>
    </w:p>
    <w:p w14:paraId="4902602C" w14:textId="77777777" w:rsidR="002D0C3C" w:rsidRDefault="002D0C3C" w:rsidP="002D0C3C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 xml:space="preserve">8. Przysługuje Pani/Panu także prawo wniesienia skargi do organu nadzorującego przestrzeganie przepisów ochrony danych osobowych, tj. Prezesa Urzędu Ochrony Danych Osobowych z siedzibą 00-193 Warszawa, ul. Stawki 2, w przypadku, gdy przetwarzanie danych odbywa się z naruszeniem przepisów RODO (art. 77 RODO). </w:t>
      </w:r>
    </w:p>
    <w:p w14:paraId="7B306022" w14:textId="77777777" w:rsidR="002D0C3C" w:rsidRDefault="002D0C3C" w:rsidP="002D0C3C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9. Administrator nie przewiduje zautomatyzowanego podejmowania decyzji, w tym profilowania na podstawie Państwa danych osobowych.  </w:t>
      </w:r>
    </w:p>
    <w:p w14:paraId="09E4E4A0" w14:textId="77777777" w:rsidR="002D0C3C" w:rsidRDefault="002D0C3C" w:rsidP="002D0C3C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>10. Administrator nie przekazuje ani nie zamierza przekazywać danych osobowych do państwa trzeciego czy organizacji międzynarodowych.</w:t>
      </w:r>
    </w:p>
    <w:p w14:paraId="2D2393BC" w14:textId="77777777" w:rsidR="002D0C3C" w:rsidRDefault="002D0C3C" w:rsidP="002D0C3C">
      <w:pPr>
        <w:tabs>
          <w:tab w:val="left" w:pos="360"/>
        </w:tabs>
        <w:spacing w:line="240" w:lineRule="auto"/>
        <w:jc w:val="both"/>
        <w:rPr>
          <w:rFonts w:cs="Times New Roman"/>
          <w:sz w:val="14"/>
          <w:szCs w:val="14"/>
        </w:rPr>
      </w:pPr>
    </w:p>
    <w:p w14:paraId="48E76352" w14:textId="77777777" w:rsidR="002D0C3C" w:rsidRDefault="002D0C3C" w:rsidP="002D0C3C">
      <w:pPr>
        <w:widowControl/>
        <w:suppressAutoHyphens w:val="0"/>
        <w:spacing w:before="100" w:beforeAutospacing="1" w:after="198" w:line="276" w:lineRule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Zapoznałam/em się</w:t>
      </w:r>
    </w:p>
    <w:p w14:paraId="6FDA1A53" w14:textId="77777777" w:rsidR="002D0C3C" w:rsidRDefault="002D0C3C" w:rsidP="002D0C3C">
      <w:pPr>
        <w:widowControl/>
        <w:suppressAutoHyphens w:val="0"/>
        <w:spacing w:before="100" w:beforeAutospacing="1" w:line="240" w:lineRule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/>
        </w:rPr>
        <w:t xml:space="preserve">Włodowice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pl-PL"/>
        </w:rPr>
        <w:t>…….</w:t>
      </w:r>
      <w:proofErr w:type="gramEnd"/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ab/>
      </w:r>
      <w:r>
        <w:rPr>
          <w:rFonts w:eastAsia="Times New Roman" w:cs="Times New Roman"/>
          <w:kern w:val="0"/>
          <w:sz w:val="22"/>
          <w:szCs w:val="22"/>
          <w:lang w:eastAsia="pl-PL"/>
        </w:rPr>
        <w:tab/>
      </w:r>
      <w:r>
        <w:rPr>
          <w:rFonts w:eastAsia="Times New Roman" w:cs="Times New Roman"/>
          <w:kern w:val="0"/>
          <w:sz w:val="22"/>
          <w:szCs w:val="22"/>
          <w:lang w:eastAsia="pl-PL"/>
        </w:rPr>
        <w:tab/>
        <w:t>………………………………………………</w:t>
      </w:r>
    </w:p>
    <w:p w14:paraId="1D30E4AE" w14:textId="77777777" w:rsidR="002D0C3C" w:rsidRDefault="002D0C3C" w:rsidP="002D0C3C">
      <w:pPr>
        <w:widowControl/>
        <w:tabs>
          <w:tab w:val="num" w:pos="1440"/>
        </w:tabs>
        <w:suppressAutoHyphens w:val="0"/>
        <w:spacing w:before="100" w:line="240" w:lineRule="auto"/>
        <w:ind w:left="720"/>
        <w:rPr>
          <w:rFonts w:eastAsia="Times New Roman" w:cs="Times New Roman"/>
          <w:kern w:val="0"/>
          <w:sz w:val="14"/>
          <w:szCs w:val="14"/>
          <w:lang w:eastAsia="pl-PL"/>
        </w:rPr>
      </w:pPr>
      <w:r>
        <w:rPr>
          <w:rFonts w:eastAsia="Times New Roman" w:cs="Times New Roman"/>
          <w:kern w:val="0"/>
          <w:sz w:val="14"/>
          <w:szCs w:val="14"/>
          <w:lang w:eastAsia="pl-PL"/>
        </w:rPr>
        <w:t xml:space="preserve">                        </w:t>
      </w:r>
      <w:proofErr w:type="gramStart"/>
      <w:r>
        <w:rPr>
          <w:rFonts w:eastAsia="Times New Roman" w:cs="Times New Roman"/>
          <w:kern w:val="0"/>
          <w:sz w:val="14"/>
          <w:szCs w:val="14"/>
          <w:lang w:eastAsia="pl-PL"/>
        </w:rPr>
        <w:t>( miejscowość</w:t>
      </w:r>
      <w:proofErr w:type="gramEnd"/>
      <w:r>
        <w:rPr>
          <w:rFonts w:eastAsia="Times New Roman" w:cs="Times New Roman"/>
          <w:kern w:val="0"/>
          <w:sz w:val="14"/>
          <w:szCs w:val="14"/>
          <w:lang w:eastAsia="pl-PL"/>
        </w:rPr>
        <w:t xml:space="preserve"> i data )  </w:t>
      </w:r>
      <w:r>
        <w:rPr>
          <w:rFonts w:eastAsia="Times New Roman" w:cs="Times New Roman"/>
          <w:kern w:val="0"/>
          <w:sz w:val="14"/>
          <w:szCs w:val="14"/>
          <w:lang w:eastAsia="pl-PL"/>
        </w:rPr>
        <w:tab/>
      </w:r>
      <w:r>
        <w:rPr>
          <w:rFonts w:eastAsia="Times New Roman" w:cs="Times New Roman"/>
          <w:kern w:val="0"/>
          <w:sz w:val="14"/>
          <w:szCs w:val="14"/>
          <w:lang w:eastAsia="pl-PL"/>
        </w:rPr>
        <w:tab/>
      </w:r>
      <w:r>
        <w:rPr>
          <w:rFonts w:eastAsia="Times New Roman" w:cs="Times New Roman"/>
          <w:kern w:val="0"/>
          <w:sz w:val="14"/>
          <w:szCs w:val="14"/>
          <w:lang w:eastAsia="pl-PL"/>
        </w:rPr>
        <w:tab/>
      </w:r>
      <w:r>
        <w:rPr>
          <w:rFonts w:eastAsia="Times New Roman" w:cs="Times New Roman"/>
          <w:kern w:val="0"/>
          <w:sz w:val="14"/>
          <w:szCs w:val="14"/>
          <w:lang w:eastAsia="pl-PL"/>
        </w:rPr>
        <w:tab/>
      </w:r>
      <w:r>
        <w:rPr>
          <w:rFonts w:eastAsia="Times New Roman" w:cs="Times New Roman"/>
          <w:kern w:val="0"/>
          <w:sz w:val="14"/>
          <w:szCs w:val="14"/>
          <w:lang w:eastAsia="pl-PL"/>
        </w:rPr>
        <w:tab/>
      </w:r>
      <w:r>
        <w:rPr>
          <w:rFonts w:eastAsia="Times New Roman" w:cs="Times New Roman"/>
          <w:kern w:val="0"/>
          <w:sz w:val="14"/>
          <w:szCs w:val="14"/>
          <w:lang w:eastAsia="pl-PL"/>
        </w:rPr>
        <w:tab/>
        <w:t xml:space="preserve">(czytelny podpis) </w:t>
      </w:r>
    </w:p>
    <w:p w14:paraId="77C1AADE" w14:textId="77777777" w:rsidR="002D0C3C" w:rsidRDefault="002D0C3C" w:rsidP="002D0C3C">
      <w:pPr>
        <w:rPr>
          <w:rFonts w:cs="Times New Roman"/>
          <w:b/>
          <w:kern w:val="2"/>
          <w:sz w:val="22"/>
          <w:szCs w:val="22"/>
        </w:rPr>
      </w:pPr>
    </w:p>
    <w:p w14:paraId="5BC507AC" w14:textId="77777777" w:rsidR="002D0C3C" w:rsidRDefault="002D0C3C" w:rsidP="002D0C3C">
      <w:pPr>
        <w:ind w:left="5672" w:firstLine="709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Załącznik Nr 5 do umowy</w:t>
      </w:r>
    </w:p>
    <w:p w14:paraId="30C44998" w14:textId="77777777" w:rsidR="002D0C3C" w:rsidRDefault="002D0C3C" w:rsidP="002D0C3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…....................................................................</w:t>
      </w:r>
    </w:p>
    <w:p w14:paraId="75482C93" w14:textId="77777777" w:rsidR="002D0C3C" w:rsidRDefault="002D0C3C" w:rsidP="002D0C3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…....................................................................</w:t>
      </w:r>
    </w:p>
    <w:p w14:paraId="6CE2F3DE" w14:textId="77777777" w:rsidR="002D0C3C" w:rsidRDefault="002D0C3C" w:rsidP="002D0C3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…....................................................................</w:t>
      </w:r>
    </w:p>
    <w:p w14:paraId="59B27E36" w14:textId="77777777" w:rsidR="002D0C3C" w:rsidRDefault="002D0C3C" w:rsidP="002D0C3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(Nazwa i adres Wykonawcy)</w:t>
      </w:r>
    </w:p>
    <w:p w14:paraId="2FA0D37B" w14:textId="77777777" w:rsidR="002D0C3C" w:rsidRDefault="002D0C3C" w:rsidP="002D0C3C">
      <w:pPr>
        <w:rPr>
          <w:rFonts w:cs="Times New Roman"/>
          <w:sz w:val="22"/>
          <w:szCs w:val="22"/>
        </w:rPr>
      </w:pPr>
    </w:p>
    <w:p w14:paraId="47DDE4CF" w14:textId="77777777" w:rsidR="002D0C3C" w:rsidRDefault="002D0C3C" w:rsidP="002D0C3C">
      <w:pPr>
        <w:rPr>
          <w:rFonts w:cs="Times New Roman"/>
          <w:sz w:val="22"/>
          <w:szCs w:val="22"/>
        </w:rPr>
      </w:pPr>
    </w:p>
    <w:p w14:paraId="269FABD9" w14:textId="77777777" w:rsidR="002D0C3C" w:rsidRDefault="002D0C3C" w:rsidP="002D0C3C">
      <w:pPr>
        <w:rPr>
          <w:rFonts w:cs="Times New Roman"/>
          <w:sz w:val="22"/>
          <w:szCs w:val="22"/>
        </w:rPr>
      </w:pPr>
    </w:p>
    <w:p w14:paraId="569064B8" w14:textId="77777777" w:rsidR="002D0C3C" w:rsidRDefault="002D0C3C" w:rsidP="002D0C3C">
      <w:pPr>
        <w:ind w:left="2124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>Karta gwarancja</w:t>
      </w:r>
    </w:p>
    <w:p w14:paraId="7C74CC38" w14:textId="77777777" w:rsidR="002D0C3C" w:rsidRDefault="002D0C3C" w:rsidP="002D0C3C">
      <w:pPr>
        <w:rPr>
          <w:rFonts w:cs="Times New Roman"/>
          <w:sz w:val="22"/>
          <w:szCs w:val="22"/>
        </w:rPr>
      </w:pPr>
    </w:p>
    <w:p w14:paraId="27CB7755" w14:textId="77777777" w:rsidR="002D0C3C" w:rsidRDefault="002D0C3C" w:rsidP="002D0C3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Udzielam gwarancji jakości wykonanych robót na podstawie umowy ..................................................... z dnia ....................................,</w:t>
      </w:r>
    </w:p>
    <w:p w14:paraId="43ADBC70" w14:textId="77777777" w:rsidR="002D0C3C" w:rsidRDefault="002D0C3C" w:rsidP="002D0C3C">
      <w:pPr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na n/w warunkach:</w:t>
      </w:r>
    </w:p>
    <w:p w14:paraId="7B22F63E" w14:textId="77777777" w:rsidR="002D0C3C" w:rsidRDefault="002D0C3C" w:rsidP="002D0C3C">
      <w:pPr>
        <w:rPr>
          <w:rFonts w:cs="Times New Roman"/>
          <w:b/>
          <w:sz w:val="22"/>
          <w:szCs w:val="22"/>
        </w:rPr>
      </w:pPr>
    </w:p>
    <w:p w14:paraId="074D9566" w14:textId="77777777" w:rsidR="002D0C3C" w:rsidRDefault="002D0C3C" w:rsidP="002D0C3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1. Przedmiot i termin gwarancji</w:t>
      </w:r>
    </w:p>
    <w:p w14:paraId="46691AAF" w14:textId="77777777" w:rsidR="002D0C3C" w:rsidRDefault="002D0C3C" w:rsidP="002B7FED">
      <w:pPr>
        <w:numPr>
          <w:ilvl w:val="0"/>
          <w:numId w:val="37"/>
        </w:numPr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Niniejsza gwarancja obejmuje całość przedmiotu umowy na wykonanie robót budowlanych.</w:t>
      </w:r>
    </w:p>
    <w:p w14:paraId="493180FE" w14:textId="77777777" w:rsidR="002D0C3C" w:rsidRDefault="002D0C3C" w:rsidP="002B7FED">
      <w:pPr>
        <w:numPr>
          <w:ilvl w:val="0"/>
          <w:numId w:val="37"/>
        </w:numPr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Gwarant odpowiada wobec Zamawiającego za cały przedmiot umowy, w tym także za części realizowane przez podwykonawców.</w:t>
      </w:r>
    </w:p>
    <w:p w14:paraId="0B2E6CD0" w14:textId="77777777" w:rsidR="002D0C3C" w:rsidRDefault="002D0C3C" w:rsidP="002B7FED">
      <w:pPr>
        <w:numPr>
          <w:ilvl w:val="0"/>
          <w:numId w:val="37"/>
        </w:numPr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Okres gwarancji jakości na zrealizowany przedmiot Umowy wynosi </w:t>
      </w:r>
      <w:proofErr w:type="gramStart"/>
      <w:r>
        <w:rPr>
          <w:rFonts w:cs="Times New Roman"/>
          <w:sz w:val="22"/>
          <w:szCs w:val="22"/>
        </w:rPr>
        <w:t>…….</w:t>
      </w:r>
      <w:proofErr w:type="gramEnd"/>
      <w:r>
        <w:rPr>
          <w:rFonts w:cs="Times New Roman"/>
          <w:sz w:val="22"/>
          <w:szCs w:val="22"/>
        </w:rPr>
        <w:t>.</w:t>
      </w:r>
      <w:r>
        <w:rPr>
          <w:rFonts w:cs="Times New Roman"/>
          <w:b/>
          <w:bCs/>
          <w:sz w:val="22"/>
          <w:szCs w:val="22"/>
        </w:rPr>
        <w:t xml:space="preserve"> miesięcy</w:t>
      </w:r>
      <w:r>
        <w:rPr>
          <w:rFonts w:cs="Times New Roman"/>
          <w:i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 dnia odebrania przez Zamawiającego robót budowlanych i podpisania protokołu odbioru końcowego.</w:t>
      </w:r>
    </w:p>
    <w:p w14:paraId="0F11278E" w14:textId="77777777" w:rsidR="002D0C3C" w:rsidRDefault="002D0C3C" w:rsidP="002D0C3C">
      <w:pPr>
        <w:jc w:val="both"/>
        <w:rPr>
          <w:rFonts w:cs="Times New Roman"/>
          <w:b/>
          <w:sz w:val="22"/>
          <w:szCs w:val="22"/>
        </w:rPr>
      </w:pPr>
    </w:p>
    <w:p w14:paraId="20272AB6" w14:textId="77777777" w:rsidR="002D0C3C" w:rsidRDefault="002D0C3C" w:rsidP="002D0C3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2. Obowiązki i uprawnienia stron</w:t>
      </w:r>
    </w:p>
    <w:p w14:paraId="199E3D78" w14:textId="77777777" w:rsidR="002D0C3C" w:rsidRDefault="002D0C3C" w:rsidP="002B7FED">
      <w:pPr>
        <w:numPr>
          <w:ilvl w:val="0"/>
          <w:numId w:val="38"/>
        </w:numPr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 wystąpieniu wad Zamawiający powiadomi Wykonawcę/Gwaranta w formie pisemnej w terminie 3 dni od ujawnienia wady, podając jej rodzaj.</w:t>
      </w:r>
    </w:p>
    <w:p w14:paraId="66A8E4A8" w14:textId="77777777" w:rsidR="002D0C3C" w:rsidRDefault="002D0C3C" w:rsidP="002B7FED">
      <w:pPr>
        <w:numPr>
          <w:ilvl w:val="0"/>
          <w:numId w:val="38"/>
        </w:numPr>
        <w:jc w:val="both"/>
        <w:textAlignment w:val="auto"/>
        <w:rPr>
          <w:rFonts w:cs="Times New Roman"/>
          <w:sz w:val="22"/>
          <w:szCs w:val="22"/>
          <w:lang w:val="x-none"/>
        </w:rPr>
      </w:pPr>
      <w:r>
        <w:rPr>
          <w:rFonts w:cs="Times New Roman"/>
          <w:sz w:val="22"/>
          <w:szCs w:val="22"/>
          <w:lang w:val="x-none"/>
        </w:rPr>
        <w:t>W przypadku wystąpienia wad Zamawiający może żądać ich usunięcia, wyznaczając  w tym celu Wykonawcy odpowiedni termin. Jeżeli jednak stwierdzone wady uniemożliwiałyby użytkowanie przedmiotu niniejszej gwarancji, a także gdy ujawniona wada może skutkować zagrożeniem dla życia lub zdrowia ludzi, zanieczyszczeniem środowiska albo wystąpieniem niepowetowanej szkody dla Zamawiającego Wykonawca obowiązany jest przystąpić do usunięcia wady niezwłocznie, tj. w terminie do 24 godzin od powiadomienia i usunięcia jej w najwcześniej możliwym terminie.</w:t>
      </w:r>
    </w:p>
    <w:p w14:paraId="7858E67B" w14:textId="77777777" w:rsidR="002D0C3C" w:rsidRDefault="002D0C3C" w:rsidP="002B7FED">
      <w:pPr>
        <w:numPr>
          <w:ilvl w:val="0"/>
          <w:numId w:val="38"/>
        </w:numPr>
        <w:jc w:val="both"/>
        <w:textAlignment w:val="auto"/>
        <w:rPr>
          <w:rFonts w:cs="Times New Roman"/>
          <w:sz w:val="22"/>
          <w:szCs w:val="22"/>
          <w:lang w:val="x-none"/>
        </w:rPr>
      </w:pPr>
      <w:r>
        <w:rPr>
          <w:rFonts w:cs="Times New Roman"/>
          <w:sz w:val="22"/>
          <w:szCs w:val="22"/>
        </w:rPr>
        <w:t>W przypadku zwłoki w usunięciu wad zostanie naliczona kara umowne, o której mowa w § 14 ust. 1 pkt 9 umowy.</w:t>
      </w:r>
    </w:p>
    <w:p w14:paraId="058EFAA4" w14:textId="77777777" w:rsidR="002D0C3C" w:rsidRDefault="002D0C3C" w:rsidP="002B7FED">
      <w:pPr>
        <w:numPr>
          <w:ilvl w:val="0"/>
          <w:numId w:val="38"/>
        </w:numPr>
        <w:jc w:val="both"/>
        <w:textAlignment w:val="auto"/>
        <w:rPr>
          <w:rFonts w:cs="Times New Roman"/>
          <w:sz w:val="22"/>
          <w:szCs w:val="22"/>
          <w:lang w:val="x-none"/>
        </w:rPr>
      </w:pPr>
      <w:r>
        <w:rPr>
          <w:rFonts w:cs="Times New Roman"/>
          <w:sz w:val="22"/>
          <w:szCs w:val="22"/>
          <w:lang w:val="x-none"/>
        </w:rPr>
        <w:t>Po bezskutecznym upływie wyznaczonego przez Zamawiającego terminu, Zamawiający może zlecić usunięcie wad i szkód spowodowanych przez wady innemu podmiotowi na koszt</w:t>
      </w:r>
      <w:r>
        <w:rPr>
          <w:rFonts w:cs="Times New Roman"/>
          <w:sz w:val="22"/>
          <w:szCs w:val="22"/>
        </w:rPr>
        <w:t xml:space="preserve"> i ryzyko </w:t>
      </w:r>
      <w:r>
        <w:rPr>
          <w:rFonts w:cs="Times New Roman"/>
          <w:sz w:val="22"/>
          <w:szCs w:val="22"/>
          <w:lang w:val="x-none"/>
        </w:rPr>
        <w:t xml:space="preserve"> Wykonawcy</w:t>
      </w:r>
      <w:r>
        <w:rPr>
          <w:rFonts w:cs="Times New Roman"/>
          <w:sz w:val="22"/>
          <w:szCs w:val="22"/>
        </w:rPr>
        <w:t>.</w:t>
      </w:r>
    </w:p>
    <w:p w14:paraId="59322617" w14:textId="77777777" w:rsidR="002D0C3C" w:rsidRDefault="002D0C3C" w:rsidP="002B7FED">
      <w:pPr>
        <w:numPr>
          <w:ilvl w:val="0"/>
          <w:numId w:val="38"/>
        </w:numPr>
        <w:jc w:val="both"/>
        <w:textAlignment w:val="auto"/>
        <w:rPr>
          <w:rFonts w:cs="Times New Roman"/>
          <w:sz w:val="22"/>
          <w:szCs w:val="22"/>
          <w:lang w:val="x-none"/>
        </w:rPr>
      </w:pPr>
      <w:r>
        <w:rPr>
          <w:rFonts w:cs="Times New Roman"/>
          <w:sz w:val="22"/>
          <w:szCs w:val="22"/>
          <w:lang w:val="x-none"/>
        </w:rPr>
        <w:t>Usunięcie wad uważa się za skuteczne z chwilą podpisania przez obie strony protokołu odbioru prac z usuwania wad.</w:t>
      </w:r>
    </w:p>
    <w:p w14:paraId="73EC2941" w14:textId="77777777" w:rsidR="002D0C3C" w:rsidRDefault="002D0C3C" w:rsidP="002B7FED">
      <w:pPr>
        <w:numPr>
          <w:ilvl w:val="0"/>
          <w:numId w:val="38"/>
        </w:numPr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Wykonawca jest odpowiedzialny za wszelkie szkody, które spowodował usuwaniem wad.</w:t>
      </w:r>
    </w:p>
    <w:p w14:paraId="45F787D7" w14:textId="77777777" w:rsidR="002D0C3C" w:rsidRDefault="002D0C3C" w:rsidP="002D0C3C">
      <w:pPr>
        <w:rPr>
          <w:rFonts w:cs="Times New Roman"/>
          <w:b/>
          <w:sz w:val="22"/>
          <w:szCs w:val="22"/>
        </w:rPr>
      </w:pPr>
    </w:p>
    <w:p w14:paraId="44232C3B" w14:textId="77777777" w:rsidR="002D0C3C" w:rsidRDefault="002D0C3C" w:rsidP="002D0C3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3. Inne warunki gwarancji</w:t>
      </w:r>
    </w:p>
    <w:p w14:paraId="1464A735" w14:textId="77777777" w:rsidR="002D0C3C" w:rsidRDefault="002D0C3C" w:rsidP="002B7FED">
      <w:pPr>
        <w:numPr>
          <w:ilvl w:val="3"/>
          <w:numId w:val="39"/>
        </w:numPr>
        <w:jc w:val="both"/>
        <w:textAlignment w:val="auto"/>
        <w:rPr>
          <w:rFonts w:cs="Times New Roman"/>
          <w:sz w:val="22"/>
          <w:szCs w:val="22"/>
          <w:lang w:val="x-none"/>
        </w:rPr>
      </w:pPr>
      <w:r>
        <w:rPr>
          <w:rFonts w:cs="Times New Roman"/>
          <w:sz w:val="22"/>
          <w:szCs w:val="22"/>
          <w:lang w:val="x-none"/>
        </w:rPr>
        <w:t>Nie podlegają gwarancji wady powstałe na skutek siły wyższej, szkody wynikłe z winy Zamawiającego, a szczególnie użytkowania przedmiotu niniejszej gwarancji w sposób niezgodny z zasadami eksploatacji i użytkowania.</w:t>
      </w:r>
    </w:p>
    <w:p w14:paraId="746F5293" w14:textId="77777777" w:rsidR="002D0C3C" w:rsidRDefault="002D0C3C" w:rsidP="002B7FED">
      <w:pPr>
        <w:numPr>
          <w:ilvl w:val="3"/>
          <w:numId w:val="39"/>
        </w:numPr>
        <w:jc w:val="both"/>
        <w:textAlignment w:val="auto"/>
        <w:rPr>
          <w:rFonts w:cs="Times New Roman"/>
          <w:sz w:val="22"/>
          <w:szCs w:val="22"/>
          <w:lang w:val="x-none"/>
        </w:rPr>
      </w:pPr>
      <w:r>
        <w:rPr>
          <w:rFonts w:cs="Times New Roman"/>
          <w:sz w:val="22"/>
          <w:szCs w:val="22"/>
          <w:lang w:val="x-none"/>
        </w:rPr>
        <w:t>Pomimo wygaśnięcia gwarancji Wykonawca zobowiązany jest usunąć wady, które zostały zgłoszone przez Zamawiającego w okresie trwania gwarancji.</w:t>
      </w:r>
    </w:p>
    <w:p w14:paraId="6DBFC5B0" w14:textId="77777777" w:rsidR="002D0C3C" w:rsidRDefault="002D0C3C" w:rsidP="002D0C3C">
      <w:pPr>
        <w:spacing w:line="276" w:lineRule="auto"/>
        <w:ind w:left="357" w:hanging="357"/>
        <w:jc w:val="both"/>
        <w:rPr>
          <w:rFonts w:cs="Times New Roman"/>
          <w:b/>
          <w:sz w:val="22"/>
          <w:szCs w:val="22"/>
          <w:lang w:val="x-none"/>
        </w:rPr>
      </w:pPr>
    </w:p>
    <w:p w14:paraId="710FED8A" w14:textId="77777777" w:rsidR="002D0C3C" w:rsidRDefault="002D0C3C" w:rsidP="002D0C3C">
      <w:pPr>
        <w:ind w:left="357" w:hanging="357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4. Przeglądy gwarancyjne</w:t>
      </w:r>
    </w:p>
    <w:p w14:paraId="0B18CA09" w14:textId="77777777" w:rsidR="002D0C3C" w:rsidRDefault="002D0C3C" w:rsidP="002B7FED">
      <w:pPr>
        <w:numPr>
          <w:ilvl w:val="0"/>
          <w:numId w:val="40"/>
        </w:numPr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Odbiór ostateczny (pogwarancyjny) polegający na ocenie stanu przedmiotu zamówienia po użytkowaniu w okresie gwarancji, a także ocenie wykonanych robót związanych z usunięciem wad zaistniałych w okresie gwarancyjnym odbędzie się przed upływem terminu gwarancji udzielonej Zamawiającemu na przedmiot niniejszej umowy.</w:t>
      </w:r>
    </w:p>
    <w:p w14:paraId="510B7B55" w14:textId="77777777" w:rsidR="002D0C3C" w:rsidRDefault="002D0C3C" w:rsidP="002B7FED">
      <w:pPr>
        <w:numPr>
          <w:ilvl w:val="0"/>
          <w:numId w:val="40"/>
        </w:numPr>
        <w:jc w:val="both"/>
        <w:textAlignment w:val="auto"/>
        <w:rPr>
          <w:rFonts w:cs="Times New Roman"/>
          <w:sz w:val="22"/>
          <w:szCs w:val="22"/>
          <w:lang w:val="x-none"/>
        </w:rPr>
      </w:pPr>
      <w:r>
        <w:rPr>
          <w:rFonts w:cs="Times New Roman"/>
          <w:sz w:val="22"/>
          <w:szCs w:val="22"/>
          <w:lang w:val="x-none"/>
        </w:rPr>
        <w:t>Termin odbioru ostatecznego (pogwarancyjnego) wyznaczy Zamawiający i powiadomi o nim Wykonawcę, co najmniej 3 dni przed rozpoczęciem czynności odbiorowych.</w:t>
      </w:r>
    </w:p>
    <w:p w14:paraId="40875155" w14:textId="77777777" w:rsidR="002D0C3C" w:rsidRDefault="002D0C3C" w:rsidP="002B7FED">
      <w:pPr>
        <w:numPr>
          <w:ilvl w:val="0"/>
          <w:numId w:val="40"/>
        </w:numPr>
        <w:jc w:val="both"/>
        <w:textAlignment w:val="auto"/>
        <w:rPr>
          <w:rFonts w:cs="Times New Roman"/>
          <w:sz w:val="22"/>
          <w:szCs w:val="22"/>
          <w:lang w:val="x-none"/>
        </w:rPr>
      </w:pPr>
      <w:r>
        <w:rPr>
          <w:rFonts w:cs="Times New Roman"/>
          <w:sz w:val="22"/>
          <w:szCs w:val="22"/>
        </w:rPr>
        <w:t>Z czynności odbioru ostatecznego (pogwarancyjnego) zostanie sporządzony protokół odbioru, którego postanowienia będą wiążące dla Wykonawcy, także w sytuacji, gdy czynności odbioru Zamawiający dokona jednostronnie, z powodu nieobecności Wykonawcy.</w:t>
      </w:r>
    </w:p>
    <w:p w14:paraId="22480179" w14:textId="77777777" w:rsidR="002D0C3C" w:rsidRDefault="002D0C3C" w:rsidP="002D0C3C">
      <w:pPr>
        <w:ind w:left="357" w:hanging="357"/>
        <w:rPr>
          <w:rFonts w:cs="Times New Roman"/>
          <w:b/>
          <w:sz w:val="22"/>
          <w:szCs w:val="22"/>
        </w:rPr>
      </w:pPr>
    </w:p>
    <w:p w14:paraId="3F6D3F65" w14:textId="77777777" w:rsidR="002D0C3C" w:rsidRDefault="002D0C3C" w:rsidP="002D0C3C">
      <w:pPr>
        <w:ind w:left="357" w:hanging="357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§ 5. Postanowienia końcowe</w:t>
      </w:r>
    </w:p>
    <w:p w14:paraId="5D25E79F" w14:textId="77777777" w:rsidR="002D0C3C" w:rsidRDefault="002D0C3C" w:rsidP="002D0C3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sprawach nieuregulowanych zastosowanie mają przepisy prawa polskiego, w szczególności kodeksu cywilnego oraz ustawy z dnia 11 września 2019 r. Prawo zamówień publicznych.</w:t>
      </w:r>
    </w:p>
    <w:p w14:paraId="1233A81D" w14:textId="77777777" w:rsidR="002D0C3C" w:rsidRDefault="002D0C3C" w:rsidP="002D0C3C">
      <w:pPr>
        <w:rPr>
          <w:rFonts w:cs="Times New Roman"/>
          <w:sz w:val="22"/>
          <w:szCs w:val="22"/>
        </w:rPr>
      </w:pPr>
    </w:p>
    <w:p w14:paraId="62C522D8" w14:textId="77777777" w:rsidR="002D0C3C" w:rsidRDefault="002D0C3C" w:rsidP="002D0C3C">
      <w:pPr>
        <w:rPr>
          <w:rFonts w:cs="Times New Roman"/>
          <w:sz w:val="22"/>
          <w:szCs w:val="22"/>
        </w:rPr>
      </w:pPr>
    </w:p>
    <w:p w14:paraId="3FD6AF28" w14:textId="77777777" w:rsidR="002D0C3C" w:rsidRDefault="002D0C3C" w:rsidP="002D0C3C">
      <w:pPr>
        <w:rPr>
          <w:rFonts w:cs="Times New Roman"/>
          <w:sz w:val="22"/>
          <w:szCs w:val="22"/>
        </w:rPr>
      </w:pPr>
    </w:p>
    <w:p w14:paraId="2A0A6095" w14:textId="77777777" w:rsidR="002D0C3C" w:rsidRDefault="002D0C3C" w:rsidP="002D0C3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…................................................................</w:t>
      </w:r>
    </w:p>
    <w:p w14:paraId="6B27FFCE" w14:textId="77777777" w:rsidR="002D0C3C" w:rsidRDefault="002D0C3C" w:rsidP="002D0C3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podpis Wykonawcy/Gwaranta</w:t>
      </w:r>
    </w:p>
    <w:p w14:paraId="788D6D34" w14:textId="77777777" w:rsidR="002D0C3C" w:rsidRPr="00DC6E28" w:rsidRDefault="002D0C3C" w:rsidP="002D0C3C">
      <w:pPr>
        <w:spacing w:line="240" w:lineRule="auto"/>
        <w:jc w:val="center"/>
        <w:rPr>
          <w:rFonts w:cs="Times New Roman"/>
          <w:sz w:val="22"/>
          <w:szCs w:val="22"/>
        </w:rPr>
      </w:pPr>
    </w:p>
    <w:p w14:paraId="64A36F55" w14:textId="77777777" w:rsidR="00115A25" w:rsidRPr="00DC6E28" w:rsidRDefault="00115A25" w:rsidP="009931A0">
      <w:pPr>
        <w:rPr>
          <w:rFonts w:cs="Times New Roman"/>
          <w:sz w:val="22"/>
          <w:szCs w:val="22"/>
        </w:rPr>
      </w:pPr>
    </w:p>
    <w:sectPr w:rsidR="00115A25" w:rsidRPr="00DC6E28" w:rsidSect="00A26AF0">
      <w:headerReference w:type="default" r:id="rId9"/>
      <w:footerReference w:type="default" r:id="rId10"/>
      <w:pgSz w:w="11906" w:h="16838"/>
      <w:pgMar w:top="1134" w:right="1134" w:bottom="1134" w:left="1134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58054" w14:textId="77777777" w:rsidR="0034601A" w:rsidRDefault="0034601A">
      <w:pPr>
        <w:spacing w:line="240" w:lineRule="auto"/>
      </w:pPr>
      <w:r>
        <w:separator/>
      </w:r>
    </w:p>
  </w:endnote>
  <w:endnote w:type="continuationSeparator" w:id="0">
    <w:p w14:paraId="4439FBC0" w14:textId="77777777" w:rsidR="0034601A" w:rsidRDefault="00346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7A98" w14:textId="77777777" w:rsidR="00115A25" w:rsidRDefault="00115A2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5012C">
      <w:rPr>
        <w:noProof/>
      </w:rPr>
      <w:t>17</w:t>
    </w:r>
    <w:r>
      <w:fldChar w:fldCharType="end"/>
    </w:r>
  </w:p>
  <w:p w14:paraId="64900856" w14:textId="77777777" w:rsidR="00115A25" w:rsidRDefault="00115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4FC6E" w14:textId="77777777" w:rsidR="0034601A" w:rsidRDefault="0034601A">
      <w:pPr>
        <w:spacing w:line="240" w:lineRule="auto"/>
      </w:pPr>
      <w:r>
        <w:separator/>
      </w:r>
    </w:p>
  </w:footnote>
  <w:footnote w:type="continuationSeparator" w:id="0">
    <w:p w14:paraId="43D84C34" w14:textId="77777777" w:rsidR="0034601A" w:rsidRDefault="00346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99E3" w14:textId="77777777" w:rsidR="004D7F63" w:rsidRPr="004D7F63" w:rsidRDefault="004D7F63" w:rsidP="0043031E">
    <w:pPr>
      <w:pStyle w:val="Nagwek"/>
      <w:tabs>
        <w:tab w:val="left" w:pos="1260"/>
      </w:tabs>
      <w:rPr>
        <w:b/>
        <w:sz w:val="16"/>
        <w:szCs w:val="16"/>
      </w:rPr>
    </w:pPr>
  </w:p>
  <w:p w14:paraId="252491BA" w14:textId="77777777" w:rsidR="00115A25" w:rsidRDefault="00115A25" w:rsidP="004D7F63">
    <w:pPr>
      <w:pStyle w:val="Nagwek1"/>
      <w:tabs>
        <w:tab w:val="clear" w:pos="4819"/>
        <w:tab w:val="clear" w:pos="9638"/>
        <w:tab w:val="left" w:pos="3510"/>
        <w:tab w:val="left" w:pos="3645"/>
        <w:tab w:val="left" w:pos="3885"/>
        <w:tab w:val="left" w:pos="5850"/>
        <w:tab w:val="left" w:pos="6435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LFO18"/>
    <w:lvl w:ilvl="0">
      <w:start w:val="1"/>
      <w:numFmt w:val="bullet"/>
      <w:pStyle w:val="1wyliczenieROOS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" w15:restartNumberingAfterBreak="0">
    <w:nsid w:val="0AF206EB"/>
    <w:multiLevelType w:val="hybridMultilevel"/>
    <w:tmpl w:val="12A213F4"/>
    <w:lvl w:ilvl="0" w:tplc="FC5E4E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95253"/>
    <w:multiLevelType w:val="hybridMultilevel"/>
    <w:tmpl w:val="E564A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D691A"/>
    <w:multiLevelType w:val="hybridMultilevel"/>
    <w:tmpl w:val="F3DAA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3EEA"/>
    <w:multiLevelType w:val="hybridMultilevel"/>
    <w:tmpl w:val="C9926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5A4D"/>
    <w:multiLevelType w:val="hybridMultilevel"/>
    <w:tmpl w:val="E8129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398C"/>
    <w:multiLevelType w:val="hybridMultilevel"/>
    <w:tmpl w:val="FF04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43C5B"/>
    <w:multiLevelType w:val="hybridMultilevel"/>
    <w:tmpl w:val="61905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C147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1E560A2A"/>
    <w:multiLevelType w:val="hybridMultilevel"/>
    <w:tmpl w:val="8F78853E"/>
    <w:lvl w:ilvl="0" w:tplc="05201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4521"/>
    <w:multiLevelType w:val="hybridMultilevel"/>
    <w:tmpl w:val="56C07C3C"/>
    <w:lvl w:ilvl="0" w:tplc="7068E4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FE5D66"/>
    <w:multiLevelType w:val="hybridMultilevel"/>
    <w:tmpl w:val="E5E04920"/>
    <w:lvl w:ilvl="0" w:tplc="BBA2C0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12C4"/>
    <w:multiLevelType w:val="hybridMultilevel"/>
    <w:tmpl w:val="2A66F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06763"/>
    <w:multiLevelType w:val="hybridMultilevel"/>
    <w:tmpl w:val="03DA2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377E7"/>
    <w:multiLevelType w:val="multilevel"/>
    <w:tmpl w:val="C7E091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F7601CA"/>
    <w:multiLevelType w:val="hybridMultilevel"/>
    <w:tmpl w:val="FC66670A"/>
    <w:lvl w:ilvl="0" w:tplc="6AE2BD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13BC5"/>
    <w:multiLevelType w:val="hybridMultilevel"/>
    <w:tmpl w:val="7D50F172"/>
    <w:lvl w:ilvl="0" w:tplc="2D6264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A3C10"/>
    <w:multiLevelType w:val="hybridMultilevel"/>
    <w:tmpl w:val="BDEEE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D0247"/>
    <w:multiLevelType w:val="hybridMultilevel"/>
    <w:tmpl w:val="E25A2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866564"/>
    <w:multiLevelType w:val="hybridMultilevel"/>
    <w:tmpl w:val="EE3C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A23DD"/>
    <w:multiLevelType w:val="hybridMultilevel"/>
    <w:tmpl w:val="EF9CEAD8"/>
    <w:lvl w:ilvl="0" w:tplc="F9A6E8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972D2"/>
    <w:multiLevelType w:val="hybridMultilevel"/>
    <w:tmpl w:val="6042524C"/>
    <w:lvl w:ilvl="0" w:tplc="8E2E0E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6F5E74"/>
    <w:multiLevelType w:val="hybridMultilevel"/>
    <w:tmpl w:val="B7082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7283D"/>
    <w:multiLevelType w:val="hybridMultilevel"/>
    <w:tmpl w:val="E32A61F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FE4184D"/>
    <w:multiLevelType w:val="multilevel"/>
    <w:tmpl w:val="0480F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4DE0A12"/>
    <w:multiLevelType w:val="multilevel"/>
    <w:tmpl w:val="F4F051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332671"/>
    <w:multiLevelType w:val="hybridMultilevel"/>
    <w:tmpl w:val="C016B6B6"/>
    <w:lvl w:ilvl="0" w:tplc="0426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944588"/>
    <w:multiLevelType w:val="hybridMultilevel"/>
    <w:tmpl w:val="4C560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E706FA"/>
    <w:multiLevelType w:val="hybridMultilevel"/>
    <w:tmpl w:val="7228E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A5D0A"/>
    <w:multiLevelType w:val="hybridMultilevel"/>
    <w:tmpl w:val="FBACB424"/>
    <w:lvl w:ilvl="0" w:tplc="C2BAF6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DAA014C"/>
    <w:multiLevelType w:val="hybridMultilevel"/>
    <w:tmpl w:val="D6004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F2814"/>
    <w:multiLevelType w:val="hybridMultilevel"/>
    <w:tmpl w:val="3CD04770"/>
    <w:lvl w:ilvl="0" w:tplc="43C40FEC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50148"/>
    <w:multiLevelType w:val="hybridMultilevel"/>
    <w:tmpl w:val="EA2653DC"/>
    <w:lvl w:ilvl="0" w:tplc="5E7AC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4C4DEE"/>
    <w:multiLevelType w:val="hybridMultilevel"/>
    <w:tmpl w:val="B03A0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716FC"/>
    <w:multiLevelType w:val="hybridMultilevel"/>
    <w:tmpl w:val="D5CC7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D096A"/>
    <w:multiLevelType w:val="hybridMultilevel"/>
    <w:tmpl w:val="5A469666"/>
    <w:lvl w:ilvl="0" w:tplc="BBA2C0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97829"/>
    <w:multiLevelType w:val="hybridMultilevel"/>
    <w:tmpl w:val="26BEB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FE52D5"/>
    <w:multiLevelType w:val="hybridMultilevel"/>
    <w:tmpl w:val="8340B822"/>
    <w:lvl w:ilvl="0" w:tplc="95EA9A7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6CC4516"/>
    <w:multiLevelType w:val="hybridMultilevel"/>
    <w:tmpl w:val="1ACE939C"/>
    <w:lvl w:ilvl="0" w:tplc="9F2CD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9B4D69"/>
    <w:multiLevelType w:val="hybridMultilevel"/>
    <w:tmpl w:val="44666EEC"/>
    <w:lvl w:ilvl="0" w:tplc="E4EE40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08"/>
    <w:rsid w:val="00005727"/>
    <w:rsid w:val="00040FDC"/>
    <w:rsid w:val="0005038F"/>
    <w:rsid w:val="00056BD1"/>
    <w:rsid w:val="000577A6"/>
    <w:rsid w:val="00057F82"/>
    <w:rsid w:val="00090C9B"/>
    <w:rsid w:val="000B10A2"/>
    <w:rsid w:val="000B5485"/>
    <w:rsid w:val="000C357A"/>
    <w:rsid w:val="000C624F"/>
    <w:rsid w:val="000F59FD"/>
    <w:rsid w:val="000F7ABB"/>
    <w:rsid w:val="001060B7"/>
    <w:rsid w:val="00115A25"/>
    <w:rsid w:val="00122314"/>
    <w:rsid w:val="00124F42"/>
    <w:rsid w:val="00160AF2"/>
    <w:rsid w:val="00162D73"/>
    <w:rsid w:val="00163964"/>
    <w:rsid w:val="001773A4"/>
    <w:rsid w:val="001774DE"/>
    <w:rsid w:val="00181F21"/>
    <w:rsid w:val="001866E5"/>
    <w:rsid w:val="001B568E"/>
    <w:rsid w:val="001B7646"/>
    <w:rsid w:val="001C1CF6"/>
    <w:rsid w:val="001E30C8"/>
    <w:rsid w:val="001F64CE"/>
    <w:rsid w:val="0020701F"/>
    <w:rsid w:val="002324A4"/>
    <w:rsid w:val="002610FE"/>
    <w:rsid w:val="00283EC9"/>
    <w:rsid w:val="00296A21"/>
    <w:rsid w:val="002B7FED"/>
    <w:rsid w:val="002D0C3C"/>
    <w:rsid w:val="002D3F6C"/>
    <w:rsid w:val="002E4E5C"/>
    <w:rsid w:val="0030785D"/>
    <w:rsid w:val="003457C8"/>
    <w:rsid w:val="0034601A"/>
    <w:rsid w:val="00352C5E"/>
    <w:rsid w:val="00370578"/>
    <w:rsid w:val="00373440"/>
    <w:rsid w:val="00373FB2"/>
    <w:rsid w:val="00394037"/>
    <w:rsid w:val="0039688E"/>
    <w:rsid w:val="003A4E23"/>
    <w:rsid w:val="003C03D3"/>
    <w:rsid w:val="003C0891"/>
    <w:rsid w:val="003D537D"/>
    <w:rsid w:val="003D7BF8"/>
    <w:rsid w:val="003E3A50"/>
    <w:rsid w:val="003E72ED"/>
    <w:rsid w:val="00401C3E"/>
    <w:rsid w:val="00415541"/>
    <w:rsid w:val="00416922"/>
    <w:rsid w:val="00426DE9"/>
    <w:rsid w:val="0043031E"/>
    <w:rsid w:val="00433D02"/>
    <w:rsid w:val="004446A6"/>
    <w:rsid w:val="004618F7"/>
    <w:rsid w:val="004674E2"/>
    <w:rsid w:val="00467AD9"/>
    <w:rsid w:val="00473580"/>
    <w:rsid w:val="00476BCC"/>
    <w:rsid w:val="004862E8"/>
    <w:rsid w:val="004905DE"/>
    <w:rsid w:val="00494B1B"/>
    <w:rsid w:val="004C0DCA"/>
    <w:rsid w:val="004D5DD7"/>
    <w:rsid w:val="004D7F63"/>
    <w:rsid w:val="004E6C42"/>
    <w:rsid w:val="00506FCB"/>
    <w:rsid w:val="00523F1E"/>
    <w:rsid w:val="00536FBA"/>
    <w:rsid w:val="00546F4C"/>
    <w:rsid w:val="00565130"/>
    <w:rsid w:val="00567392"/>
    <w:rsid w:val="00567720"/>
    <w:rsid w:val="00571C07"/>
    <w:rsid w:val="00581589"/>
    <w:rsid w:val="005A4808"/>
    <w:rsid w:val="005A4A97"/>
    <w:rsid w:val="005B220C"/>
    <w:rsid w:val="005E1F91"/>
    <w:rsid w:val="005F0E36"/>
    <w:rsid w:val="005F2C7D"/>
    <w:rsid w:val="005F6E8F"/>
    <w:rsid w:val="005F77A4"/>
    <w:rsid w:val="00605292"/>
    <w:rsid w:val="00614A88"/>
    <w:rsid w:val="00625D54"/>
    <w:rsid w:val="00630384"/>
    <w:rsid w:val="00633FC9"/>
    <w:rsid w:val="00637D51"/>
    <w:rsid w:val="00655140"/>
    <w:rsid w:val="00662257"/>
    <w:rsid w:val="00675487"/>
    <w:rsid w:val="00682529"/>
    <w:rsid w:val="00682533"/>
    <w:rsid w:val="006832E8"/>
    <w:rsid w:val="00683F6E"/>
    <w:rsid w:val="00690258"/>
    <w:rsid w:val="00692425"/>
    <w:rsid w:val="006C6A8C"/>
    <w:rsid w:val="006D1773"/>
    <w:rsid w:val="006E3A8B"/>
    <w:rsid w:val="007027B8"/>
    <w:rsid w:val="0071089D"/>
    <w:rsid w:val="007119A1"/>
    <w:rsid w:val="007211B3"/>
    <w:rsid w:val="007229B6"/>
    <w:rsid w:val="00735EC0"/>
    <w:rsid w:val="0073658A"/>
    <w:rsid w:val="007445E6"/>
    <w:rsid w:val="0075012C"/>
    <w:rsid w:val="00753655"/>
    <w:rsid w:val="00755B36"/>
    <w:rsid w:val="00773171"/>
    <w:rsid w:val="00781ADC"/>
    <w:rsid w:val="007847A1"/>
    <w:rsid w:val="007D5098"/>
    <w:rsid w:val="007E633E"/>
    <w:rsid w:val="007F55DC"/>
    <w:rsid w:val="00820049"/>
    <w:rsid w:val="00827371"/>
    <w:rsid w:val="00834C22"/>
    <w:rsid w:val="00850B24"/>
    <w:rsid w:val="0085290A"/>
    <w:rsid w:val="0085301A"/>
    <w:rsid w:val="008721AD"/>
    <w:rsid w:val="00875DE8"/>
    <w:rsid w:val="008939B1"/>
    <w:rsid w:val="0089422D"/>
    <w:rsid w:val="008A605C"/>
    <w:rsid w:val="008C2DEF"/>
    <w:rsid w:val="008D74D7"/>
    <w:rsid w:val="008E0A94"/>
    <w:rsid w:val="008F33E2"/>
    <w:rsid w:val="0091280D"/>
    <w:rsid w:val="0093589A"/>
    <w:rsid w:val="0093763A"/>
    <w:rsid w:val="00944F7A"/>
    <w:rsid w:val="009638B9"/>
    <w:rsid w:val="00985520"/>
    <w:rsid w:val="009931A0"/>
    <w:rsid w:val="00993A26"/>
    <w:rsid w:val="009B17A9"/>
    <w:rsid w:val="009E7344"/>
    <w:rsid w:val="00A031FD"/>
    <w:rsid w:val="00A26AF0"/>
    <w:rsid w:val="00A2784A"/>
    <w:rsid w:val="00A3108B"/>
    <w:rsid w:val="00A35B5D"/>
    <w:rsid w:val="00A37E88"/>
    <w:rsid w:val="00A41282"/>
    <w:rsid w:val="00A41285"/>
    <w:rsid w:val="00A5157A"/>
    <w:rsid w:val="00A51E20"/>
    <w:rsid w:val="00A72433"/>
    <w:rsid w:val="00AF7407"/>
    <w:rsid w:val="00B1258E"/>
    <w:rsid w:val="00B145FB"/>
    <w:rsid w:val="00B566D0"/>
    <w:rsid w:val="00B57DF5"/>
    <w:rsid w:val="00B60060"/>
    <w:rsid w:val="00B641BA"/>
    <w:rsid w:val="00B65112"/>
    <w:rsid w:val="00B66E35"/>
    <w:rsid w:val="00B67B95"/>
    <w:rsid w:val="00B95BBE"/>
    <w:rsid w:val="00BA0738"/>
    <w:rsid w:val="00BC5842"/>
    <w:rsid w:val="00BD2F80"/>
    <w:rsid w:val="00BF391B"/>
    <w:rsid w:val="00C104A5"/>
    <w:rsid w:val="00C142D1"/>
    <w:rsid w:val="00C15DBD"/>
    <w:rsid w:val="00C23FB1"/>
    <w:rsid w:val="00C26ED6"/>
    <w:rsid w:val="00C41790"/>
    <w:rsid w:val="00C41A39"/>
    <w:rsid w:val="00C67D1B"/>
    <w:rsid w:val="00C72055"/>
    <w:rsid w:val="00CA0537"/>
    <w:rsid w:val="00CA731E"/>
    <w:rsid w:val="00CC57CB"/>
    <w:rsid w:val="00CD6B03"/>
    <w:rsid w:val="00CE3674"/>
    <w:rsid w:val="00CF532B"/>
    <w:rsid w:val="00D112CF"/>
    <w:rsid w:val="00D24777"/>
    <w:rsid w:val="00D25E49"/>
    <w:rsid w:val="00D4263F"/>
    <w:rsid w:val="00D63128"/>
    <w:rsid w:val="00D705BF"/>
    <w:rsid w:val="00D93137"/>
    <w:rsid w:val="00D93366"/>
    <w:rsid w:val="00D97C5A"/>
    <w:rsid w:val="00DA2920"/>
    <w:rsid w:val="00DC6E28"/>
    <w:rsid w:val="00DD10D5"/>
    <w:rsid w:val="00DE05E2"/>
    <w:rsid w:val="00DE0C18"/>
    <w:rsid w:val="00DF3558"/>
    <w:rsid w:val="00E03646"/>
    <w:rsid w:val="00E06C9D"/>
    <w:rsid w:val="00E11C8C"/>
    <w:rsid w:val="00E25775"/>
    <w:rsid w:val="00E315E5"/>
    <w:rsid w:val="00E44FC1"/>
    <w:rsid w:val="00E538F0"/>
    <w:rsid w:val="00E53DA6"/>
    <w:rsid w:val="00E77FC0"/>
    <w:rsid w:val="00EB161D"/>
    <w:rsid w:val="00EE0DDF"/>
    <w:rsid w:val="00EF0F07"/>
    <w:rsid w:val="00EF2BDB"/>
    <w:rsid w:val="00F11648"/>
    <w:rsid w:val="00F13AC5"/>
    <w:rsid w:val="00F25451"/>
    <w:rsid w:val="00F320C1"/>
    <w:rsid w:val="00F330F7"/>
    <w:rsid w:val="00F34F25"/>
    <w:rsid w:val="00F41AB4"/>
    <w:rsid w:val="00F7446D"/>
    <w:rsid w:val="00FA2A64"/>
    <w:rsid w:val="00FA346C"/>
    <w:rsid w:val="00FA48E7"/>
    <w:rsid w:val="00FA6529"/>
    <w:rsid w:val="00FB3171"/>
    <w:rsid w:val="00FB62BA"/>
    <w:rsid w:val="00FB7C4D"/>
    <w:rsid w:val="00FC07B1"/>
    <w:rsid w:val="00FC3038"/>
    <w:rsid w:val="00FC68B1"/>
    <w:rsid w:val="00FD4A33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73B3BD"/>
  <w15:chartTrackingRefBased/>
  <w15:docId w15:val="{CB7CDCED-BE91-4DE9-A536-D8B3F19F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12">
    <w:name w:val="ListLabel 12"/>
    <w:rPr>
      <w:strike/>
    </w:rPr>
  </w:style>
  <w:style w:type="character" w:customStyle="1" w:styleId="ListLabel15">
    <w:name w:val="ListLabel 15"/>
    <w:rPr>
      <w:rFonts w:cs="Times New Roman"/>
      <w:b/>
      <w:sz w:val="24"/>
      <w:szCs w:val="24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rFonts w:cs="Times New Roman"/>
      <w:b/>
      <w:i/>
    </w:rPr>
  </w:style>
  <w:style w:type="character" w:customStyle="1" w:styleId="ListLabel2">
    <w:name w:val="ListLabel 2"/>
    <w:rPr>
      <w:rFonts w:cs="Times New Roman"/>
    </w:rPr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character" w:customStyle="1" w:styleId="NagwekZnak">
    <w:name w:val="Nagłówek Znak"/>
    <w:uiPriority w:val="99"/>
    <w:rPr>
      <w:rFonts w:ascii="Arial" w:eastAsia="MS Mincho" w:hAnsi="Arial"/>
      <w:sz w:val="28"/>
      <w:szCs w:val="28"/>
    </w:rPr>
  </w:style>
  <w:style w:type="character" w:customStyle="1" w:styleId="1wyliczenieROOSZnak">
    <w:name w:val="1_wyliczenie _ROOS Znak"/>
    <w:rPr>
      <w:rFonts w:ascii="Arial" w:eastAsia="Lucida Sans Unicode" w:hAnsi="Arial" w:cs="Times New Roman"/>
      <w:kern w:val="0"/>
      <w:sz w:val="20"/>
      <w:szCs w:val="16"/>
    </w:rPr>
  </w:style>
  <w:style w:type="character" w:customStyle="1" w:styleId="AkapitzlistZnak">
    <w:name w:val="Akapit z listą Znak"/>
    <w:aliases w:val="wypunktowanie Znak"/>
    <w:qFormat/>
    <w:rPr>
      <w:rFonts w:eastAsia="Times New Roman" w:cs="Times New Roman"/>
      <w:kern w:val="0"/>
      <w:sz w:val="20"/>
      <w:szCs w:val="20"/>
    </w:rPr>
  </w:style>
  <w:style w:type="character" w:customStyle="1" w:styleId="FontStyle36">
    <w:name w:val="Font Style36"/>
    <w:rPr>
      <w:rFonts w:ascii="Arial" w:hAnsi="Arial" w:cs="Arial"/>
      <w:color w:val="000000"/>
      <w:sz w:val="18"/>
      <w:szCs w:val="18"/>
    </w:rPr>
  </w:style>
  <w:style w:type="character" w:customStyle="1" w:styleId="WWCharLFO16LVL1">
    <w:name w:val="WW_CharLFO16LVL1"/>
    <w:rPr>
      <w:rFonts w:ascii="Symbol" w:hAnsi="Symbol"/>
      <w:color w:val="auto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/>
    </w:rPr>
  </w:style>
  <w:style w:type="character" w:customStyle="1" w:styleId="WWCharLFO16LVL4">
    <w:name w:val="WW_CharLFO16LVL4"/>
    <w:rPr>
      <w:rFonts w:ascii="Symbol" w:hAnsi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/>
    </w:rPr>
  </w:style>
  <w:style w:type="character" w:customStyle="1" w:styleId="WWCharLFO16LVL7">
    <w:name w:val="WW_CharLFO16LVL7"/>
    <w:rPr>
      <w:rFonts w:ascii="Symbol" w:hAnsi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/>
    </w:rPr>
  </w:style>
  <w:style w:type="character" w:customStyle="1" w:styleId="WWCharLFO17LVL1">
    <w:name w:val="WW_CharLFO17LVL1"/>
    <w:rPr>
      <w:rFonts w:ascii="OpenSymbol" w:eastAsia="OpenSymbol" w:hAnsi="OpenSymbol" w:cs="OpenSymbol"/>
    </w:rPr>
  </w:style>
  <w:style w:type="character" w:customStyle="1" w:styleId="WWCharLFO17LVL2">
    <w:name w:val="WW_CharLFO17LVL2"/>
    <w:rPr>
      <w:rFonts w:ascii="OpenSymbol" w:eastAsia="OpenSymbol" w:hAnsi="OpenSymbol" w:cs="OpenSymbol"/>
    </w:rPr>
  </w:style>
  <w:style w:type="character" w:customStyle="1" w:styleId="WWCharLFO17LVL3">
    <w:name w:val="WW_CharLFO17LVL3"/>
    <w:rPr>
      <w:rFonts w:ascii="OpenSymbol" w:eastAsia="OpenSymbol" w:hAnsi="OpenSymbol" w:cs="OpenSymbol"/>
    </w:rPr>
  </w:style>
  <w:style w:type="character" w:customStyle="1" w:styleId="WWCharLFO17LVL4">
    <w:name w:val="WW_CharLFO17LVL4"/>
    <w:rPr>
      <w:rFonts w:ascii="OpenSymbol" w:eastAsia="OpenSymbol" w:hAnsi="OpenSymbol" w:cs="OpenSymbol"/>
    </w:rPr>
  </w:style>
  <w:style w:type="character" w:customStyle="1" w:styleId="WWCharLFO17LVL5">
    <w:name w:val="WW_CharLFO17LVL5"/>
    <w:rPr>
      <w:rFonts w:ascii="OpenSymbol" w:eastAsia="OpenSymbol" w:hAnsi="OpenSymbol" w:cs="OpenSymbol"/>
    </w:rPr>
  </w:style>
  <w:style w:type="character" w:customStyle="1" w:styleId="WWCharLFO17LVL6">
    <w:name w:val="WW_CharLFO17LVL6"/>
    <w:rPr>
      <w:rFonts w:ascii="OpenSymbol" w:eastAsia="OpenSymbol" w:hAnsi="OpenSymbol" w:cs="OpenSymbol"/>
    </w:rPr>
  </w:style>
  <w:style w:type="character" w:customStyle="1" w:styleId="WWCharLFO17LVL7">
    <w:name w:val="WW_CharLFO17LVL7"/>
    <w:rPr>
      <w:rFonts w:ascii="OpenSymbol" w:eastAsia="OpenSymbol" w:hAnsi="OpenSymbol" w:cs="OpenSymbol"/>
    </w:rPr>
  </w:style>
  <w:style w:type="character" w:customStyle="1" w:styleId="WWCharLFO17LVL8">
    <w:name w:val="WW_CharLFO17LVL8"/>
    <w:rPr>
      <w:rFonts w:ascii="OpenSymbol" w:eastAsia="OpenSymbol" w:hAnsi="OpenSymbol" w:cs="OpenSymbol"/>
    </w:rPr>
  </w:style>
  <w:style w:type="character" w:customStyle="1" w:styleId="WWCharLFO17LVL9">
    <w:name w:val="WW_CharLFO17LVL9"/>
    <w:rPr>
      <w:rFonts w:ascii="OpenSymbol" w:eastAsia="OpenSymbol" w:hAnsi="OpenSymbol" w:cs="OpenSymbol"/>
    </w:rPr>
  </w:style>
  <w:style w:type="character" w:customStyle="1" w:styleId="WWCharLFO18LVL1">
    <w:name w:val="WW_CharLFO18LVL1"/>
    <w:rPr>
      <w:rFonts w:ascii="OpenSymbol" w:eastAsia="OpenSymbol" w:hAnsi="OpenSymbol" w:cs="OpenSymbol"/>
    </w:rPr>
  </w:style>
  <w:style w:type="character" w:customStyle="1" w:styleId="WWCharLFO18LVL2">
    <w:name w:val="WW_CharLFO18LVL2"/>
    <w:rPr>
      <w:rFonts w:ascii="OpenSymbol" w:eastAsia="OpenSymbol" w:hAnsi="OpenSymbol" w:cs="OpenSymbol"/>
    </w:rPr>
  </w:style>
  <w:style w:type="character" w:customStyle="1" w:styleId="WWCharLFO18LVL3">
    <w:name w:val="WW_CharLFO18LVL3"/>
    <w:rPr>
      <w:rFonts w:ascii="OpenSymbol" w:eastAsia="OpenSymbol" w:hAnsi="OpenSymbol" w:cs="OpenSymbol"/>
    </w:rPr>
  </w:style>
  <w:style w:type="character" w:customStyle="1" w:styleId="WWCharLFO18LVL4">
    <w:name w:val="WW_CharLFO18LVL4"/>
    <w:rPr>
      <w:rFonts w:ascii="OpenSymbol" w:eastAsia="OpenSymbol" w:hAnsi="OpenSymbol" w:cs="OpenSymbol"/>
    </w:rPr>
  </w:style>
  <w:style w:type="character" w:customStyle="1" w:styleId="WWCharLFO18LVL5">
    <w:name w:val="WW_CharLFO18LVL5"/>
    <w:rPr>
      <w:rFonts w:ascii="OpenSymbol" w:eastAsia="OpenSymbol" w:hAnsi="OpenSymbol" w:cs="OpenSymbol"/>
    </w:rPr>
  </w:style>
  <w:style w:type="character" w:customStyle="1" w:styleId="WWCharLFO18LVL6">
    <w:name w:val="WW_CharLFO18LVL6"/>
    <w:rPr>
      <w:rFonts w:ascii="OpenSymbol" w:eastAsia="OpenSymbol" w:hAnsi="OpenSymbol" w:cs="OpenSymbol"/>
    </w:rPr>
  </w:style>
  <w:style w:type="character" w:customStyle="1" w:styleId="WWCharLFO18LVL7">
    <w:name w:val="WW_CharLFO18LVL7"/>
    <w:rPr>
      <w:rFonts w:ascii="OpenSymbol" w:eastAsia="OpenSymbol" w:hAnsi="OpenSymbol" w:cs="OpenSymbol"/>
    </w:rPr>
  </w:style>
  <w:style w:type="character" w:customStyle="1" w:styleId="WWCharLFO18LVL8">
    <w:name w:val="WW_CharLFO18LVL8"/>
    <w:rPr>
      <w:rFonts w:ascii="OpenSymbol" w:eastAsia="OpenSymbol" w:hAnsi="OpenSymbol" w:cs="OpenSymbol"/>
    </w:rPr>
  </w:style>
  <w:style w:type="character" w:customStyle="1" w:styleId="WWCharLFO18LVL9">
    <w:name w:val="WW_CharLFO18LVL9"/>
    <w:rPr>
      <w:rFonts w:ascii="OpenSymbol" w:eastAsia="OpenSymbol" w:hAnsi="OpenSymbol" w:cs="OpenSymbol"/>
    </w:rPr>
  </w:style>
  <w:style w:type="paragraph" w:customStyle="1" w:styleId="Normalny1">
    <w:name w:val="Normalny1"/>
    <w:uiPriority w:val="99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uiPriority w:val="99"/>
    <w:pPr>
      <w:autoSpaceDE w:val="0"/>
    </w:pPr>
    <w:rPr>
      <w:rFonts w:ascii="Arial" w:eastAsia="Arial" w:hAnsi="Arial" w:cs="Arial"/>
      <w:color w:val="000000"/>
    </w:rPr>
  </w:style>
  <w:style w:type="paragraph" w:customStyle="1" w:styleId="Lista21">
    <w:name w:val="Lista 21"/>
    <w:pPr>
      <w:widowControl w:val="0"/>
      <w:suppressAutoHyphens/>
      <w:spacing w:line="100" w:lineRule="atLeast"/>
      <w:ind w:left="566" w:hanging="283"/>
      <w:textAlignment w:val="baseline"/>
    </w:pPr>
    <w:rPr>
      <w:rFonts w:eastAsia="Arial Unicode MS" w:cs="Tahoma"/>
      <w:kern w:val="1"/>
      <w:lang w:eastAsia="ar-SA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1wyliczenieROOS">
    <w:name w:val="1_wyliczenie _ROOS"/>
    <w:basedOn w:val="Normalny1"/>
    <w:pPr>
      <w:numPr>
        <w:numId w:val="1"/>
      </w:numPr>
      <w:suppressAutoHyphens w:val="0"/>
      <w:textAlignment w:val="auto"/>
    </w:pPr>
    <w:rPr>
      <w:rFonts w:ascii="Arial" w:eastAsia="Lucida Sans Unicode" w:hAnsi="Arial" w:cs="Times New Roman"/>
      <w:kern w:val="0"/>
      <w:sz w:val="20"/>
      <w:szCs w:val="16"/>
    </w:rPr>
  </w:style>
  <w:style w:type="paragraph" w:styleId="Akapitzlist">
    <w:name w:val="List Paragraph"/>
    <w:aliases w:val="wypunktowanie"/>
    <w:basedOn w:val="Normalny1"/>
    <w:qFormat/>
    <w:pPr>
      <w:widowControl/>
      <w:suppressAutoHyphens w:val="0"/>
      <w:ind w:left="708"/>
      <w:textAlignment w:val="auto"/>
    </w:pPr>
    <w:rPr>
      <w:rFonts w:eastAsia="Times New Roman" w:cs="Times New Roman"/>
      <w:kern w:val="0"/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CD6B03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220C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5B220C"/>
    <w:rPr>
      <w:rFonts w:eastAsia="Arial Unicode MS" w:cs="Tahoma"/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5B220C"/>
    <w:pPr>
      <w:widowControl/>
      <w:suppressAutoHyphens w:val="0"/>
      <w:spacing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B220C"/>
    <w:rPr>
      <w:rFonts w:ascii="Courier New" w:hAnsi="Courier New" w:cs="Courier New"/>
    </w:rPr>
  </w:style>
  <w:style w:type="paragraph" w:customStyle="1" w:styleId="Style20">
    <w:name w:val="Style20"/>
    <w:basedOn w:val="Normalny"/>
    <w:uiPriority w:val="99"/>
    <w:rsid w:val="005B220C"/>
    <w:pPr>
      <w:suppressAutoHyphens w:val="0"/>
      <w:autoSpaceDE w:val="0"/>
      <w:autoSpaceDN w:val="0"/>
      <w:adjustRightInd w:val="0"/>
      <w:spacing w:line="230" w:lineRule="exact"/>
      <w:ind w:hanging="360"/>
      <w:jc w:val="both"/>
      <w:textAlignment w:val="auto"/>
    </w:pPr>
    <w:rPr>
      <w:rFonts w:ascii="Arial" w:eastAsia="Times New Roman" w:hAnsi="Arial" w:cs="Arial"/>
      <w:kern w:val="0"/>
      <w:lang w:eastAsia="pl-PL"/>
    </w:rPr>
  </w:style>
  <w:style w:type="character" w:customStyle="1" w:styleId="TekstpodstawowyZnak">
    <w:name w:val="Tekst podstawowy Znak"/>
    <w:link w:val="Tekstpodstawowy"/>
    <w:rsid w:val="00BD2F80"/>
    <w:rPr>
      <w:rFonts w:eastAsia="Arial Unicode MS" w:cs="Tahoma"/>
      <w:kern w:val="1"/>
      <w:sz w:val="24"/>
      <w:szCs w:val="24"/>
      <w:lang w:eastAsia="ar-SA"/>
    </w:rPr>
  </w:style>
  <w:style w:type="paragraph" w:customStyle="1" w:styleId="Standard">
    <w:name w:val="Standard"/>
    <w:uiPriority w:val="99"/>
    <w:qFormat/>
    <w:rsid w:val="008D74D7"/>
    <w:pPr>
      <w:suppressAutoHyphens/>
    </w:pPr>
    <w:rPr>
      <w:rFonts w:ascii="Calibri" w:hAnsi="Calibri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89422D"/>
    <w:rPr>
      <w:i/>
      <w:iCs/>
    </w:rPr>
  </w:style>
  <w:style w:type="character" w:styleId="Hipercze">
    <w:name w:val="Hyperlink"/>
    <w:uiPriority w:val="99"/>
    <w:unhideWhenUsed/>
    <w:rsid w:val="00476BC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C6A8C"/>
    <w:pPr>
      <w:widowControl/>
      <w:suppressAutoHyphens w:val="0"/>
      <w:spacing w:line="240" w:lineRule="auto"/>
      <w:contextualSpacing/>
      <w:jc w:val="center"/>
      <w:textAlignment w:val="auto"/>
    </w:pPr>
    <w:rPr>
      <w:rFonts w:ascii="Arial" w:eastAsia="Times New Roman" w:hAnsi="Arial" w:cs="Times New Roman"/>
      <w:b/>
      <w:spacing w:val="-10"/>
      <w:kern w:val="28"/>
      <w:sz w:val="36"/>
      <w:szCs w:val="56"/>
      <w:lang w:eastAsia="pl-PL"/>
    </w:rPr>
  </w:style>
  <w:style w:type="character" w:customStyle="1" w:styleId="TytuZnak">
    <w:name w:val="Tytuł Znak"/>
    <w:link w:val="Tytu"/>
    <w:uiPriority w:val="10"/>
    <w:rsid w:val="006C6A8C"/>
    <w:rPr>
      <w:rFonts w:ascii="Arial" w:hAnsi="Arial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wlo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7595</Words>
  <Characters>45573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53062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mailto:urzad@wlodowice.pl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</dc:creator>
  <cp:keywords/>
  <cp:lastModifiedBy>HP</cp:lastModifiedBy>
  <cp:revision>5</cp:revision>
  <cp:lastPrinted>2021-02-25T11:12:00Z</cp:lastPrinted>
  <dcterms:created xsi:type="dcterms:W3CDTF">2021-04-28T09:48:00Z</dcterms:created>
  <dcterms:modified xsi:type="dcterms:W3CDTF">2021-04-30T05:46:00Z</dcterms:modified>
</cp:coreProperties>
</file>