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sz w:val="24"/>
        </w:rPr>
      </w:pPr>
      <w:r>
        <w:rPr>
          <w:sz w:val="24"/>
        </w:rPr>
        <w:t>Załącznik nr 3 do SWZ</w:t>
      </w:r>
    </w:p>
    <w:p>
      <w:pPr>
        <w:pStyle w:val="Normal"/>
        <w:spacing w:lineRule="auto" w:line="276"/>
        <w:rPr>
          <w:sz w:val="32"/>
        </w:rPr>
      </w:pPr>
      <w:r>
        <w:rPr>
          <w:sz w:val="22"/>
        </w:rPr>
        <w:t xml:space="preserve">Znak sprawy: </w:t>
      </w:r>
      <w:r>
        <w:rPr>
          <w:sz w:val="22"/>
          <w:shd w:fill="auto" w:val="clear"/>
        </w:rPr>
        <w:t>ZP.IX.</w:t>
      </w:r>
      <w:r>
        <w:rPr>
          <w:sz w:val="22"/>
          <w:shd w:fill="auto" w:val="clear"/>
        </w:rPr>
        <w:t>271.04</w:t>
      </w:r>
      <w:r>
        <w:rPr>
          <w:rFonts w:eastAsia="Times New Roman" w:cs="Times New Roman"/>
          <w:color w:val="000000"/>
          <w:kern w:val="0"/>
          <w:sz w:val="22"/>
          <w:szCs w:val="20"/>
          <w:shd w:fill="auto" w:val="clear"/>
          <w:lang w:val="pl-PL" w:eastAsia="pl-PL" w:bidi="ar-SA"/>
        </w:rPr>
        <w:t>4</w:t>
      </w:r>
      <w:r>
        <w:rPr>
          <w:sz w:val="22"/>
          <w:shd w:fill="auto" w:val="clear"/>
        </w:rPr>
        <w:t>.2021</w:t>
      </w:r>
      <w:r>
        <w:rPr>
          <w:sz w:val="32"/>
          <w:shd w:fill="auto" w:val="clear"/>
        </w:rPr>
        <w:tab/>
      </w:r>
    </w:p>
    <w:p>
      <w:pPr>
        <w:pStyle w:val="Normal"/>
        <w:rPr>
          <w:b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</w:r>
    </w:p>
    <w:p>
      <w:pPr>
        <w:pStyle w:val="Normal"/>
        <w:rPr>
          <w:b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29CA33F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905" cy="636905"/>
                <wp:effectExtent l="9525" t="9525" r="12700" b="12700"/>
                <wp:wrapNone/>
                <wp:docPr id="1" name="shapetype_32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4D39395E">
                <wp:simplePos x="0" y="0"/>
                <wp:positionH relativeFrom="column">
                  <wp:posOffset>-23495</wp:posOffset>
                </wp:positionH>
                <wp:positionV relativeFrom="paragraph">
                  <wp:posOffset>38735</wp:posOffset>
                </wp:positionV>
                <wp:extent cx="5782945" cy="2540"/>
                <wp:effectExtent l="10160" t="12065" r="9525" b="6985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>
      <w:pPr>
        <w:pStyle w:val="Normal"/>
        <w:spacing w:lineRule="auto" w:line="276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right="5954" w:hanging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>
      <w:pPr>
        <w:pStyle w:val="Normal"/>
        <w:ind w:right="5954" w:hanging="0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276"/>
        <w:ind w:left="6372" w:hanging="0"/>
        <w:rPr>
          <w:rFonts w:eastAsia="Calibri"/>
          <w:b/>
          <w:b/>
          <w:iCs/>
          <w:color w:val="000000"/>
          <w:sz w:val="22"/>
          <w:szCs w:val="24"/>
          <w:lang w:eastAsia="en-US"/>
        </w:rPr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>
      <w:pPr>
        <w:pStyle w:val="Normal"/>
        <w:spacing w:lineRule="auto" w:line="276"/>
        <w:ind w:left="6372" w:hanging="0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>
      <w:pPr>
        <w:pStyle w:val="Normal"/>
        <w:spacing w:lineRule="auto" w:line="276"/>
        <w:ind w:left="6372" w:hanging="0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 w:cs="Times New Roman"/>
          <w:iCs/>
          <w:color w:val="000000"/>
          <w:kern w:val="0"/>
          <w:sz w:val="22"/>
          <w:szCs w:val="24"/>
          <w:lang w:val="pl-PL" w:eastAsia="en-US" w:bidi="ar-SA"/>
        </w:rPr>
        <w:t>u</w:t>
      </w:r>
      <w:r>
        <w:rPr>
          <w:rFonts w:eastAsia="Calibri"/>
          <w:iCs/>
          <w:color w:val="000000"/>
          <w:sz w:val="22"/>
          <w:szCs w:val="24"/>
          <w:lang w:eastAsia="en-US"/>
        </w:rPr>
        <w:t>l. Krakowska 26</w:t>
      </w:r>
    </w:p>
    <w:p>
      <w:pPr>
        <w:pStyle w:val="Normal"/>
        <w:spacing w:lineRule="auto" w:line="276"/>
        <w:ind w:left="6372" w:hanging="0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>
      <w:pPr>
        <w:pStyle w:val="Normal"/>
        <w:spacing w:lineRule="auto" w:line="276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bCs/>
          <w:sz w:val="22"/>
          <w:szCs w:val="24"/>
        </w:rPr>
        <w:t xml:space="preserve">o przynależności do tej samej grupy kapitałowej, </w:t>
        <w:br/>
        <w:t>o której mowa w art. 85 ust. 1 ustawy P</w:t>
      </w:r>
      <w:r>
        <w:rPr>
          <w:rFonts w:eastAsia="Times New Roman" w:cs="Times New Roman"/>
          <w:b/>
          <w:bCs/>
          <w:color w:val="auto"/>
          <w:kern w:val="0"/>
          <w:sz w:val="22"/>
          <w:szCs w:val="24"/>
          <w:lang w:val="pl-PL" w:eastAsia="pl-PL" w:bidi="ar-SA"/>
        </w:rPr>
        <w:t>zp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b/>
          <w:b/>
          <w:sz w:val="24"/>
          <w:szCs w:val="22"/>
        </w:rPr>
      </w:pPr>
      <w:r>
        <w:rPr>
          <w:b/>
          <w:sz w:val="24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pn.:</w:t>
      </w:r>
      <w:r>
        <w:rPr>
          <w:sz w:val="22"/>
          <w:szCs w:val="22"/>
          <w:shd w:fill="auto" w:val="clear"/>
        </w:rPr>
        <w:t xml:space="preserve"> </w:t>
      </w:r>
      <w:bookmarkStart w:id="0" w:name="_Hlk67894524"/>
      <w:r>
        <w:rPr>
          <w:b/>
          <w:bCs/>
          <w:sz w:val="22"/>
          <w:szCs w:val="22"/>
          <w:shd w:fill="auto" w:val="clear"/>
        </w:rPr>
        <w:t>„</w:t>
      </w:r>
      <w:r>
        <w:rPr>
          <w:b/>
          <w:bCs/>
          <w:sz w:val="22"/>
          <w:szCs w:val="22"/>
          <w:shd w:fill="auto" w:val="clear"/>
          <w:lang w:eastAsia="zh-CN"/>
        </w:rPr>
        <w:t>Przebudowa drogi dojazdowej do pól na działce o nr ewidencyjnym 47/1 obręb Morsko, gmina Włodowice</w:t>
      </w:r>
      <w:r>
        <w:rPr>
          <w:b/>
          <w:bCs/>
          <w:sz w:val="22"/>
          <w:szCs w:val="22"/>
          <w:shd w:fill="auto" w:val="clear"/>
        </w:rPr>
        <w:t>”</w:t>
      </w:r>
      <w:bookmarkEnd w:id="0"/>
      <w:r>
        <w:rPr>
          <w:b/>
          <w:bCs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 xml:space="preserve">prowadzonego przez Gminę Włodowice, </w:t>
      </w:r>
      <w:r>
        <w:rPr>
          <w:sz w:val="22"/>
          <w:szCs w:val="22"/>
          <w:shd w:fill="auto" w:val="clear"/>
        </w:rPr>
        <w:t>ul. Krakowska 26</w:t>
      </w:r>
      <w:r>
        <w:rPr>
          <w:sz w:val="22"/>
          <w:szCs w:val="22"/>
          <w:shd w:fill="auto" w:val="clear"/>
        </w:rPr>
        <w:t xml:space="preserve">, </w:t>
      </w:r>
      <w:r>
        <w:rPr>
          <w:sz w:val="22"/>
          <w:szCs w:val="22"/>
          <w:shd w:fill="auto" w:val="clear"/>
        </w:rPr>
        <w:t>42-421 Włodowice</w:t>
      </w:r>
      <w:r>
        <w:rPr>
          <w:i/>
          <w:sz w:val="22"/>
          <w:szCs w:val="22"/>
          <w:shd w:fill="auto" w:val="clear"/>
        </w:rPr>
        <w:t xml:space="preserve">, </w:t>
      </w:r>
      <w:r>
        <w:rPr>
          <w:sz w:val="22"/>
          <w:szCs w:val="22"/>
          <w:shd w:fill="auto" w:val="clear"/>
        </w:rPr>
        <w:t xml:space="preserve">oświadczam/y, że </w:t>
      </w:r>
      <w:r>
        <w:rPr>
          <w:rFonts w:eastAsia="Calibri"/>
          <w:i/>
          <w:color w:val="000000"/>
          <w:sz w:val="22"/>
          <w:szCs w:val="22"/>
          <w:shd w:fill="auto" w:val="clear"/>
          <w:lang w:eastAsia="en-US"/>
        </w:rPr>
        <w:t>(zaznaczyć właściwą opcję)</w:t>
      </w:r>
      <w:r>
        <w:rPr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b/>
          <w:b/>
          <w:sz w:val="10"/>
          <w:szCs w:val="22"/>
        </w:rPr>
      </w:pPr>
      <w:r>
        <w:rPr>
          <w:b/>
          <w:sz w:val="10"/>
          <w:szCs w:val="22"/>
        </w:rPr>
      </w:r>
    </w:p>
    <w:p>
      <w:pPr>
        <w:pStyle w:val="Tretekstu"/>
        <w:spacing w:lineRule="auto" w:line="276"/>
        <w:rPr>
          <w:rFonts w:ascii="Times New Roman" w:hAnsi="Times New Roman" w:cs="Times New Roman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40_3836704655"/>
      <w:bookmarkStart w:id="2" w:name="__Fieldmark__40_3836704655"/>
      <w:bookmarkEnd w:id="2"/>
      <w:r>
        <w:rPr/>
      </w:r>
      <w:r>
        <w:rPr/>
        <w:fldChar w:fldCharType="end"/>
      </w:r>
      <w:bookmarkStart w:id="3" w:name="__Fieldmark__2241_3794485458"/>
      <w:bookmarkStart w:id="4" w:name="__Fieldmark__49_514862822"/>
      <w:bookmarkStart w:id="5" w:name="__Fieldmark__38_709304158"/>
      <w:bookmarkEnd w:id="3"/>
      <w:bookmarkEnd w:id="4"/>
      <w:bookmarkEnd w:id="5"/>
      <w:r>
        <w:rPr>
          <w:rFonts w:cs="Times New Roman" w:ascii="Times New Roman" w:hAnsi="Times New Roman"/>
          <w:sz w:val="22"/>
        </w:rPr>
        <w:t xml:space="preserve"> z żadnym z Wykonawców, którzy złożyli oferty w niniejszym postępowaniu </w:t>
      </w:r>
      <w:r>
        <w:rPr>
          <w:rFonts w:cs="Times New Roman" w:ascii="Times New Roman" w:hAnsi="Times New Roman"/>
          <w:b/>
          <w:bCs/>
          <w:sz w:val="22"/>
        </w:rPr>
        <w:t>nie należę/nie</w:t>
      </w:r>
      <w:r>
        <w:rPr>
          <w:rFonts w:cs="Times New Roman" w:ascii="Times New Roman" w:hAnsi="Times New Roman"/>
          <w:b/>
          <w:sz w:val="22"/>
        </w:rPr>
        <w:t xml:space="preserve"> należymy</w:t>
      </w:r>
      <w:r>
        <w:rPr>
          <w:rFonts w:cs="Times New Roman" w:ascii="Times New Roman" w:hAnsi="Times New Roman"/>
          <w:sz w:val="22"/>
        </w:rPr>
        <w:t xml:space="preserve"> do tej samej grupy kapitałowej, </w:t>
      </w:r>
      <w:r>
        <w:rPr>
          <w:rFonts w:eastAsia="Lucida Sans Unicode" w:cs="Times New Roman" w:ascii="Times New Roman" w:hAnsi="Times New Roman"/>
          <w:kern w:val="2"/>
          <w:sz w:val="22"/>
        </w:rPr>
        <w:t>o której mowa w art. 85 ust. 1 ustawy Pzp</w:t>
      </w:r>
      <w:r>
        <w:rPr>
          <w:rFonts w:cs="Times New Roman" w:ascii="Times New Roman" w:hAnsi="Times New Roman"/>
          <w:sz w:val="22"/>
        </w:rPr>
        <w:t>,</w:t>
      </w:r>
    </w:p>
    <w:p>
      <w:pPr>
        <w:pStyle w:val="Tretekstu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Tretekstu"/>
        <w:spacing w:lineRule="auto" w:line="276"/>
        <w:rPr>
          <w:rFonts w:ascii="Times New Roman" w:hAnsi="Times New Roman" w:cs="Times New Roman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59_3836704655"/>
      <w:bookmarkStart w:id="7" w:name="__Fieldmark__59_3836704655"/>
      <w:bookmarkEnd w:id="7"/>
      <w:r>
        <w:rPr/>
      </w:r>
      <w:r>
        <w:rPr/>
        <w:fldChar w:fldCharType="end"/>
      </w:r>
      <w:bookmarkStart w:id="8" w:name="__Fieldmark__2253_3794485458"/>
      <w:bookmarkStart w:id="9" w:name="__Fieldmark__61_514862822"/>
      <w:bookmarkStart w:id="10" w:name="__Fieldmark__54_709304158"/>
      <w:bookmarkEnd w:id="8"/>
      <w:bookmarkEnd w:id="9"/>
      <w:bookmarkEnd w:id="10"/>
      <w:r>
        <w:rPr>
          <w:rFonts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należę/należymy</w:t>
      </w:r>
      <w:r>
        <w:rPr>
          <w:rFonts w:cs="Times New Roman" w:ascii="Times New Roman" w:hAnsi="Times New Roman"/>
          <w:sz w:val="22"/>
        </w:rPr>
        <w:t xml:space="preserve"> do tej samej grupy kapitałowej, </w:t>
      </w:r>
      <w:r>
        <w:rPr>
          <w:rFonts w:eastAsia="Lucida Sans Unicode" w:cs="Times New Roman" w:ascii="Times New Roman" w:hAnsi="Times New Roman"/>
          <w:kern w:val="2"/>
          <w:sz w:val="22"/>
        </w:rPr>
        <w:t>o której mowa w art. 85 ust. 1 ustawy Pzp z innym</w:t>
      </w:r>
      <w:r>
        <w:rPr>
          <w:rFonts w:cs="Times New Roman" w:ascii="Times New Roman" w:hAnsi="Times New Roman"/>
          <w:sz w:val="22"/>
        </w:rPr>
        <w:t xml:space="preserve"> Wykonawcą, który złożył odrębną ofertę w niniejszym postępowaniu o udzielenie zamówienia publicznego:</w:t>
      </w:r>
    </w:p>
    <w:p>
      <w:pPr>
        <w:pStyle w:val="Tretekstu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Tretekstu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Tretekstu"/>
        <w:spacing w:lineRule="auto" w:line="276"/>
        <w:rPr>
          <w:rFonts w:ascii="Times New Roman" w:hAnsi="Times New Roman" w:cs="Times New Roman"/>
          <w:sz w:val="6"/>
        </w:rPr>
      </w:pPr>
      <w:r>
        <w:rPr>
          <w:rFonts w:cs="Times New Roman" w:ascii="Times New Roman" w:hAnsi="Times New Roman"/>
          <w:sz w:val="6"/>
        </w:rPr>
      </w:r>
    </w:p>
    <w:p>
      <w:pPr>
        <w:pStyle w:val="Tretekstu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>
      <w:pPr>
        <w:pStyle w:val="Tretekstu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76"/>
        <w:ind w:left="360" w:hanging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</w:t>
      </w:r>
    </w:p>
    <w:p>
      <w:pPr>
        <w:pStyle w:val="Tretekstu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76"/>
        <w:ind w:left="360" w:hanging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</w:t>
      </w:r>
    </w:p>
    <w:p>
      <w:pPr>
        <w:pStyle w:val="Normal"/>
        <w:spacing w:lineRule="auto" w:line="360"/>
        <w:ind w:left="4248" w:firstLine="708"/>
        <w:jc w:val="both"/>
        <w:rPr>
          <w:sz w:val="16"/>
          <w:szCs w:val="16"/>
        </w:rPr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148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locked/>
    <w:rsid w:val="006a1488"/>
    <w:rPr>
      <w:sz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6a148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qFormat/>
    <w:rsid w:val="006a1488"/>
    <w:rPr>
      <w:rFonts w:ascii="Calibri" w:hAnsi="Calibri" w:eastAsia="Calibri" w:cs="Times New Roman"/>
      <w:sz w:val="20"/>
      <w:szCs w:val="20"/>
    </w:rPr>
  </w:style>
  <w:style w:type="character" w:styleId="Zakotwiczenieprzypisudolnego" w:customStyle="1">
    <w:name w:val="Zakotwiczenie przypisu dolnego"/>
    <w:rsid w:val="00151820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6a148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a148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6a148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6a1488"/>
    <w:rPr>
      <w:color w:val="0000FF"/>
      <w:u w:val="single"/>
    </w:rPr>
  </w:style>
  <w:style w:type="character" w:styleId="TytuZnak" w:customStyle="1">
    <w:name w:val="Tytuł Znak"/>
    <w:basedOn w:val="DefaultParagraphFont"/>
    <w:link w:val="Tytu"/>
    <w:uiPriority w:val="10"/>
    <w:qFormat/>
    <w:rsid w:val="008e7937"/>
    <w:rPr>
      <w:rFonts w:ascii="Arial" w:hAnsi="Arial" w:eastAsia="" w:cs="" w:cstheme="majorBidi" w:eastAsiaTheme="majorEastAsia"/>
      <w:b/>
      <w:spacing w:val="-10"/>
      <w:kern w:val="2"/>
      <w:sz w:val="36"/>
      <w:szCs w:val="5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6a1488"/>
    <w:pPr>
      <w:jc w:val="both"/>
    </w:pPr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paragraph" w:styleId="Lista">
    <w:name w:val="List"/>
    <w:basedOn w:val="Tretekstu"/>
    <w:rsid w:val="00151820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51820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151820"/>
    <w:pPr/>
    <w:rPr/>
  </w:style>
  <w:style w:type="paragraph" w:styleId="Gwka">
    <w:name w:val="Header"/>
    <w:basedOn w:val="Normal"/>
    <w:next w:val="Tretekstu"/>
    <w:link w:val="NagwekZnak"/>
    <w:qFormat/>
    <w:rsid w:val="00151820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1518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przypisudolnego1" w:customStyle="1">
    <w:name w:val="Tekst przypisu dolnego1"/>
    <w:basedOn w:val="Normal"/>
    <w:link w:val="TekstprzypisudolnegoZnak"/>
    <w:uiPriority w:val="99"/>
    <w:unhideWhenUsed/>
    <w:qFormat/>
    <w:rsid w:val="006a1488"/>
    <w:pPr/>
    <w:rPr>
      <w:rFonts w:ascii="Calibri" w:hAnsi="Calibri" w:eastAsia="Calibri"/>
      <w:lang w:eastAsia="en-US"/>
    </w:rPr>
  </w:style>
  <w:style w:type="paragraph" w:styleId="Nagwek1" w:customStyle="1">
    <w:name w:val="Nagłówek1"/>
    <w:basedOn w:val="Normal"/>
    <w:uiPriority w:val="99"/>
    <w:unhideWhenUsed/>
    <w:qFormat/>
    <w:rsid w:val="006a14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6a14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Normal"/>
    <w:link w:val="TytuZnak"/>
    <w:uiPriority w:val="10"/>
    <w:qFormat/>
    <w:rsid w:val="008e7937"/>
    <w:pPr>
      <w:spacing w:before="0" w:after="0"/>
      <w:contextualSpacing/>
      <w:jc w:val="center"/>
    </w:pPr>
    <w:rPr>
      <w:rFonts w:ascii="Arial" w:hAnsi="Arial" w:eastAsia="" w:cs="" w:cstheme="majorBidi" w:eastAsiaTheme="majorEastAsia"/>
      <w:b/>
      <w:spacing w:val="-10"/>
      <w:kern w:val="2"/>
      <w:sz w:val="3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178</Words>
  <Characters>1223</Characters>
  <CharactersWithSpaces>1377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2021-06-23T09:16:00Z</dcterms:created>
  <dc:creator>zamówienia</dc:creator>
  <dc:description/>
  <dc:language>pl-PL</dc:language>
  <cp:lastModifiedBy/>
  <dcterms:modified xsi:type="dcterms:W3CDTF">2021-07-26T07:55:12Z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